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0"/>
        <w:spacing w:line="240" w:lineRule="auto"/>
        <w:ind w:firstLine="0" w:left="297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 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к Техническому заданию</w:t>
      </w:r>
      <w:r>
        <w:rPr>
          <w:rFonts w:ascii="Times New Roman" w:hAnsi="Times New Roman"/>
        </w:rPr>
        <w:t xml:space="preserve"> к государственному контракту</w:t>
      </w:r>
    </w:p>
    <w:p w14:paraId="08000000">
      <w:pPr>
        <w:widowControl w:val="0"/>
        <w:spacing w:line="240" w:lineRule="auto"/>
        <w:ind w:firstLine="0" w:left="297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202_</w:t>
      </w:r>
      <w:r>
        <w:rPr>
          <w:rFonts w:ascii="Times New Roman" w:hAnsi="Times New Roman"/>
        </w:rPr>
        <w:t xml:space="preserve"> года № 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br/>
      </w:r>
    </w:p>
    <w:p w14:paraId="09000000">
      <w:pPr>
        <w:spacing w:line="240" w:lineRule="auto"/>
        <w:ind w:hanging="142" w:left="3402" w:right="-28"/>
        <w:jc w:val="center"/>
        <w:rPr>
          <w:rFonts w:ascii="Times New Roman" w:hAnsi="Times New Roman"/>
        </w:rPr>
      </w:pPr>
    </w:p>
    <w:p w14:paraId="0A000000">
      <w:pPr>
        <w:tabs>
          <w:tab w:leader="none" w:pos="0" w:val="left"/>
        </w:tabs>
        <w:spacing w:line="240" w:lineRule="auto"/>
        <w:ind/>
        <w:rPr>
          <w:rFonts w:ascii="Times New Roman" w:hAnsi="Times New Roman"/>
        </w:rPr>
      </w:pPr>
    </w:p>
    <w:p w14:paraId="0B000000">
      <w:pPr>
        <w:tabs>
          <w:tab w:leader="none" w:pos="0" w:val="left"/>
        </w:tabs>
        <w:spacing w:line="240" w:lineRule="auto"/>
        <w:ind/>
        <w:rPr>
          <w:rFonts w:ascii="Times New Roman" w:hAnsi="Times New Roman"/>
        </w:rPr>
      </w:pPr>
    </w:p>
    <w:p w14:paraId="0C000000">
      <w:pPr>
        <w:pStyle w:val="Style_3"/>
        <w:tabs>
          <w:tab w:leader="none" w:pos="1276" w:val="left"/>
        </w:tabs>
        <w:spacing w:after="120" w:before="120" w:line="240" w:lineRule="auto"/>
        <w:ind w:firstLine="0"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>
        <w:rPr>
          <w:rFonts w:ascii="Times New Roman" w:hAnsi="Times New Roman"/>
          <w:u w:val="single"/>
        </w:rPr>
        <w:t>Начало формы</w:t>
      </w:r>
      <w:r>
        <w:rPr>
          <w:rFonts w:ascii="Times New Roman" w:hAnsi="Times New Roman"/>
        </w:rPr>
        <w:t>________________________</w:t>
      </w:r>
    </w:p>
    <w:p w14:paraId="0D000000">
      <w:pPr>
        <w:tabs>
          <w:tab w:leader="none" w:pos="0" w:val="left"/>
        </w:tabs>
        <w:spacing w:line="240" w:lineRule="auto"/>
        <w:ind/>
        <w:rPr>
          <w:rFonts w:ascii="Times New Roman" w:hAnsi="Times New Roman"/>
        </w:rPr>
      </w:pPr>
    </w:p>
    <w:p w14:paraId="0E000000">
      <w:pPr>
        <w:pStyle w:val="Style_4"/>
        <w:numPr>
          <w:ilvl w:val="0"/>
          <w:numId w:val="0"/>
        </w:numPr>
        <w:spacing w:after="0" w:before="0" w:line="240" w:lineRule="auto"/>
        <w:ind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Протокол</w:t>
      </w:r>
    </w:p>
    <w:p w14:paraId="0F000000">
      <w:pPr>
        <w:pStyle w:val="Style_4"/>
        <w:numPr>
          <w:ilvl w:val="0"/>
          <w:numId w:val="0"/>
        </w:numPr>
        <w:spacing w:after="0" w:before="0" w:line="240" w:lineRule="auto"/>
        <w:ind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>
        <w:rPr>
          <w:rFonts w:ascii="Times New Roman" w:hAnsi="Times New Roman"/>
          <w:color w:val="000000"/>
        </w:rPr>
        <w:t xml:space="preserve">роведения тестирования </w:t>
      </w:r>
      <w:r>
        <w:rPr>
          <w:rFonts w:ascii="Times New Roman" w:hAnsi="Times New Roman"/>
          <w:color w:val="000000"/>
        </w:rPr>
        <w:t>У</w:t>
      </w:r>
      <w:r>
        <w:rPr>
          <w:rFonts w:ascii="Times New Roman" w:hAnsi="Times New Roman"/>
          <w:color w:val="000000"/>
        </w:rPr>
        <w:t xml:space="preserve">слуг </w:t>
      </w:r>
    </w:p>
    <w:p w14:paraId="10000000">
      <w:pPr>
        <w:spacing w:line="240" w:lineRule="auto"/>
        <w:ind/>
        <w:rPr>
          <w:rFonts w:ascii="Times New Roman" w:hAnsi="Times New Roman"/>
        </w:rPr>
      </w:pPr>
    </w:p>
    <w:p w14:paraId="11000000">
      <w:pPr>
        <w:numPr>
          <w:ilvl w:val="0"/>
          <w:numId w:val="1"/>
        </w:numPr>
        <w:spacing w:line="240" w:lineRule="auto"/>
        <w:ind w:firstLine="0" w:left="0"/>
        <w:contextualSpacing w:val="1"/>
        <w:rPr>
          <w:rFonts w:ascii="Times New Roman" w:hAnsi="Times New Roman"/>
        </w:rPr>
      </w:pPr>
      <w:r>
        <w:rPr>
          <w:rFonts w:ascii="Times New Roman" w:hAnsi="Times New Roman"/>
        </w:rPr>
        <w:t>Точка присоединения проведения</w:t>
      </w:r>
      <w:r>
        <w:rPr>
          <w:rFonts w:ascii="Times New Roman" w:hAnsi="Times New Roman"/>
        </w:rPr>
        <w:t xml:space="preserve"> испытаний: ____________________________________</w:t>
      </w:r>
      <w:r>
        <w:rPr>
          <w:rFonts w:ascii="Times New Roman" w:hAnsi="Times New Roman"/>
        </w:rPr>
        <w:t>____________________________</w:t>
      </w:r>
    </w:p>
    <w:p w14:paraId="12000000">
      <w:pPr>
        <w:spacing w:line="240" w:lineRule="auto"/>
        <w:ind w:firstLine="0" w:left="40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/адрес</w:t>
      </w:r>
      <w:r>
        <w:rPr>
          <w:rFonts w:ascii="Times New Roman" w:hAnsi="Times New Roman"/>
        </w:rPr>
        <w:t>)</w:t>
      </w:r>
    </w:p>
    <w:p w14:paraId="13000000">
      <w:pPr>
        <w:spacing w:line="240" w:lineRule="auto"/>
        <w:ind/>
        <w:contextualSpacing w:val="1"/>
        <w:rPr>
          <w:rFonts w:ascii="Times New Roman" w:hAnsi="Times New Roman"/>
        </w:rPr>
      </w:pP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__________________________________________________________</w:t>
      </w:r>
      <w:r>
        <w:rPr>
          <w:rFonts w:ascii="Times New Roman" w:hAnsi="Times New Roman"/>
        </w:rPr>
        <w:t>____</w:t>
      </w:r>
    </w:p>
    <w:p w14:paraId="14000000">
      <w:pPr>
        <w:spacing w:line="240" w:lineRule="auto"/>
        <w:ind w:firstLine="0" w:left="4013"/>
        <w:rPr>
          <w:rFonts w:ascii="Times New Roman" w:hAnsi="Times New Roman"/>
        </w:rPr>
      </w:pPr>
    </w:p>
    <w:p w14:paraId="15000000">
      <w:pPr>
        <w:numPr>
          <w:ilvl w:val="0"/>
          <w:numId w:val="1"/>
        </w:numPr>
        <w:spacing w:line="240" w:lineRule="auto"/>
        <w:ind w:firstLine="0" w:left="0"/>
        <w:contextualSpacing w:val="1"/>
        <w:rPr>
          <w:rFonts w:ascii="Times New Roman" w:hAnsi="Times New Roman"/>
        </w:rPr>
      </w:pPr>
      <w:r>
        <w:rPr>
          <w:rFonts w:ascii="Times New Roman" w:hAnsi="Times New Roman"/>
        </w:rPr>
        <w:t>Состав:</w:t>
      </w:r>
    </w:p>
    <w:p w14:paraId="16000000">
      <w:pPr>
        <w:pStyle w:val="Style_3"/>
        <w:spacing w:after="120" w:before="12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От Исполнителя, в лице ___________________________________</w:t>
      </w:r>
    </w:p>
    <w:p w14:paraId="17000000">
      <w:pPr>
        <w:spacing w:after="120" w:before="12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 (должность, фамилия, имя, отчество)</w:t>
      </w:r>
    </w:p>
    <w:p w14:paraId="18000000">
      <w:pPr>
        <w:spacing w:after="120" w:before="12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_______________________________________________________________,</w:t>
      </w:r>
      <w:r>
        <w:rPr>
          <w:rFonts w:ascii="Times New Roman" w:hAnsi="Times New Roman"/>
        </w:rPr>
        <w:t xml:space="preserve"> </w:t>
      </w:r>
    </w:p>
    <w:p w14:paraId="19000000">
      <w:pPr>
        <w:spacing w:after="120" w:before="12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действующего на основании________________________________________</w:t>
      </w:r>
    </w:p>
    <w:p w14:paraId="1A000000">
      <w:pPr>
        <w:pStyle w:val="Style_3"/>
        <w:spacing w:after="120" w:before="120" w:line="240" w:lineRule="auto"/>
        <w:ind w:firstLine="0"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Заказчика</w:t>
      </w:r>
      <w:r>
        <w:rPr>
          <w:rFonts w:ascii="Times New Roman" w:hAnsi="Times New Roman"/>
        </w:rPr>
        <w:t>, в лице _</w:t>
      </w:r>
      <w:r>
        <w:rPr>
          <w:rFonts w:ascii="Times New Roman" w:hAnsi="Times New Roman"/>
        </w:rPr>
        <w:t>________________________________</w:t>
      </w:r>
    </w:p>
    <w:p w14:paraId="1B000000">
      <w:pPr>
        <w:spacing w:after="120" w:before="12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 (должность, фамилия, имя, отчество)</w:t>
      </w:r>
    </w:p>
    <w:p w14:paraId="1C000000">
      <w:pPr>
        <w:spacing w:after="120" w:before="12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_______________________________________________________________,</w:t>
      </w:r>
      <w:r>
        <w:rPr>
          <w:rFonts w:ascii="Times New Roman" w:hAnsi="Times New Roman"/>
        </w:rPr>
        <w:t xml:space="preserve"> </w:t>
      </w:r>
    </w:p>
    <w:p w14:paraId="1D000000">
      <w:pPr>
        <w:spacing w:after="120" w:before="12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действующего на основании________________________________________</w:t>
      </w:r>
    </w:p>
    <w:p w14:paraId="1E000000">
      <w:pPr>
        <w:spacing w:line="240" w:lineRule="auto"/>
        <w:ind/>
        <w:rPr>
          <w:rFonts w:ascii="Times New Roman" w:hAnsi="Times New Roman"/>
        </w:rPr>
      </w:pPr>
    </w:p>
    <w:p w14:paraId="1F000000">
      <w:pPr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Провели испытания </w:t>
      </w:r>
      <w:r>
        <w:rPr>
          <w:rFonts w:ascii="Times New Roman" w:hAnsi="Times New Roman"/>
        </w:rPr>
        <w:t>оказания Исполнителем Услуг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соответствии с Программой и методикой испытаний.</w:t>
      </w:r>
    </w:p>
    <w:p w14:paraId="20000000">
      <w:pPr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В ходе проведения испытаний получены результаты</w:t>
      </w:r>
      <w:r>
        <w:rPr>
          <w:rFonts w:ascii="Times New Roman" w:hAnsi="Times New Roman"/>
        </w:rPr>
        <w:t>:</w:t>
      </w:r>
    </w:p>
    <w:p w14:paraId="21000000">
      <w:pPr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Проверка элемента «Передача данных»</w:t>
      </w:r>
    </w:p>
    <w:tbl>
      <w:tblPr>
        <w:tblStyle w:val="Style_5"/>
        <w:tblW w:type="auto" w:w="0"/>
        <w:tblInd w:type="dxa" w:w="-1423"/>
        <w:tblLayout w:type="fixed"/>
      </w:tblPr>
      <w:tblGrid>
        <w:gridCol w:w="709"/>
        <w:gridCol w:w="2127"/>
        <w:gridCol w:w="2693"/>
        <w:gridCol w:w="1417"/>
        <w:gridCol w:w="2127"/>
      </w:tblGrid>
      <w:tr>
        <w:trPr>
          <w:trHeight w:hRule="atLeast" w:val="20"/>
        </w:trPr>
        <w:tc>
          <w:tcPr>
            <w:tcW w:type="dxa" w:w="709"/>
            <w:vAlign w:val="center"/>
          </w:tcPr>
          <w:p w14:paraId="22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2127"/>
            <w:vAlign w:val="center"/>
          </w:tcPr>
          <w:p w14:paraId="23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учреждения</w:t>
            </w:r>
          </w:p>
        </w:tc>
        <w:tc>
          <w:tcPr>
            <w:tcW w:type="dxa" w:w="2693"/>
            <w:vAlign w:val="center"/>
          </w:tcPr>
          <w:p w14:paraId="24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 учреждения</w:t>
            </w:r>
          </w:p>
        </w:tc>
        <w:tc>
          <w:tcPr>
            <w:tcW w:type="dxa" w:w="1417"/>
            <w:vAlign w:val="center"/>
          </w:tcPr>
          <w:p w14:paraId="25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</w:t>
            </w:r>
            <w:r>
              <w:rPr>
                <w:rFonts w:ascii="Times New Roman" w:hAnsi="Times New Roman"/>
              </w:rPr>
              <w:t xml:space="preserve">-адрес </w:t>
            </w:r>
            <w:r>
              <w:rPr>
                <w:rFonts w:ascii="Times New Roman" w:hAnsi="Times New Roman"/>
              </w:rPr>
              <w:t>образовательной организации</w:t>
            </w:r>
          </w:p>
        </w:tc>
        <w:tc>
          <w:tcPr>
            <w:tcW w:type="dxa" w:w="2127"/>
            <w:vAlign w:val="center"/>
          </w:tcPr>
          <w:p w14:paraId="26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Связность между ТП и </w:t>
            </w:r>
            <w:r>
              <w:rPr>
                <w:rFonts w:ascii="Times New Roman" w:hAnsi="Times New Roman"/>
              </w:rPr>
              <w:t>образовательной организацией</w:t>
            </w:r>
          </w:p>
          <w:p w14:paraId="27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Да/нет</w:t>
            </w:r>
          </w:p>
        </w:tc>
      </w:tr>
      <w:tr>
        <w:trPr>
          <w:trHeight w:hRule="atLeast" w:val="362"/>
        </w:trPr>
        <w:tc>
          <w:tcPr>
            <w:tcW w:type="dxa" w:w="709"/>
          </w:tcPr>
          <w:p w14:paraId="28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  </w:t>
            </w:r>
          </w:p>
        </w:tc>
        <w:tc>
          <w:tcPr>
            <w:tcW w:type="dxa" w:w="2127"/>
          </w:tcPr>
          <w:p w14:paraId="29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693"/>
          </w:tcPr>
          <w:p w14:paraId="2A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17"/>
          </w:tcPr>
          <w:p w14:paraId="2B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7"/>
          </w:tcPr>
          <w:p w14:paraId="2C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62"/>
        </w:trPr>
        <w:tc>
          <w:tcPr>
            <w:tcW w:type="dxa" w:w="709"/>
          </w:tcPr>
          <w:p w14:paraId="2D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127"/>
          </w:tcPr>
          <w:p w14:paraId="2E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693"/>
          </w:tcPr>
          <w:p w14:paraId="2F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17"/>
          </w:tcPr>
          <w:p w14:paraId="30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7"/>
          </w:tcPr>
          <w:p w14:paraId="31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62"/>
        </w:trPr>
        <w:tc>
          <w:tcPr>
            <w:tcW w:type="dxa" w:w="709"/>
          </w:tcPr>
          <w:p w14:paraId="32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type="dxa" w:w="2127"/>
          </w:tcPr>
          <w:p w14:paraId="33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693"/>
          </w:tcPr>
          <w:p w14:paraId="34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17"/>
          </w:tcPr>
          <w:p w14:paraId="35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7"/>
          </w:tcPr>
          <w:p w14:paraId="36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</w:tbl>
    <w:p w14:paraId="37000000">
      <w:pPr>
        <w:spacing w:line="240" w:lineRule="auto"/>
        <w:ind/>
        <w:rPr>
          <w:rFonts w:ascii="Times New Roman" w:hAnsi="Times New Roman"/>
        </w:rPr>
      </w:pPr>
    </w:p>
    <w:p w14:paraId="38000000">
      <w:pPr>
        <w:spacing w:line="240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«Скриншот диалогового окна cmd.exe с выполненной командой </w:t>
      </w:r>
      <w:r>
        <w:rPr>
          <w:rFonts w:ascii="Times New Roman" w:hAnsi="Times New Roman"/>
          <w:i w:val="1"/>
        </w:rPr>
        <w:t>ping</w:t>
      </w:r>
      <w:r>
        <w:rPr>
          <w:rFonts w:ascii="Times New Roman" w:hAnsi="Times New Roman"/>
          <w:i w:val="1"/>
        </w:rPr>
        <w:t>»</w:t>
      </w:r>
    </w:p>
    <w:p w14:paraId="39000000">
      <w:pPr>
        <w:spacing w:line="240" w:lineRule="auto"/>
        <w:ind/>
        <w:rPr>
          <w:rFonts w:ascii="Times New Roman" w:hAnsi="Times New Roman"/>
          <w:i w:val="1"/>
        </w:rPr>
      </w:pPr>
    </w:p>
    <w:p w14:paraId="3A000000">
      <w:pPr>
        <w:spacing w:line="240" w:lineRule="auto"/>
        <w:ind/>
        <w:rPr>
          <w:rFonts w:ascii="Times New Roman" w:hAnsi="Times New Roman"/>
        </w:rPr>
      </w:pPr>
    </w:p>
    <w:p w14:paraId="3B000000">
      <w:pPr>
        <w:spacing w:line="240" w:lineRule="auto"/>
        <w:ind/>
        <w:rPr>
          <w:rFonts w:ascii="Times New Roman" w:hAnsi="Times New Roman"/>
        </w:rPr>
      </w:pPr>
    </w:p>
    <w:p w14:paraId="3C000000">
      <w:pPr>
        <w:spacing w:line="240" w:lineRule="auto"/>
        <w:ind/>
        <w:rPr>
          <w:rFonts w:ascii="Times New Roman" w:hAnsi="Times New Roman"/>
        </w:rPr>
      </w:pPr>
    </w:p>
    <w:p w14:paraId="3D000000">
      <w:pPr>
        <w:spacing w:line="240" w:lineRule="auto"/>
        <w:ind/>
        <w:rPr>
          <w:rFonts w:ascii="Times New Roman" w:hAnsi="Times New Roman"/>
        </w:rPr>
      </w:pPr>
    </w:p>
    <w:p w14:paraId="3E000000">
      <w:pPr>
        <w:spacing w:line="240" w:lineRule="auto"/>
        <w:ind/>
        <w:rPr>
          <w:rFonts w:ascii="Times New Roman" w:hAnsi="Times New Roman"/>
        </w:rPr>
      </w:pPr>
    </w:p>
    <w:p w14:paraId="3F000000">
      <w:pPr>
        <w:spacing w:line="240" w:lineRule="auto"/>
        <w:ind/>
        <w:rPr>
          <w:rFonts w:ascii="Times New Roman" w:hAnsi="Times New Roman"/>
        </w:rPr>
      </w:pPr>
    </w:p>
    <w:p w14:paraId="40000000">
      <w:pPr>
        <w:spacing w:line="240" w:lineRule="auto"/>
        <w:ind/>
        <w:rPr>
          <w:rFonts w:ascii="Times New Roman" w:hAnsi="Times New Roman"/>
        </w:rPr>
      </w:pPr>
    </w:p>
    <w:p w14:paraId="41000000">
      <w:pPr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Проверка элемента «Передача данных в сеть Интернет»</w:t>
      </w:r>
    </w:p>
    <w:tbl>
      <w:tblPr>
        <w:tblStyle w:val="Style_5"/>
        <w:tblW w:type="auto" w:w="0"/>
        <w:tblInd w:type="dxa" w:w="-1423"/>
        <w:tblLayout w:type="fixed"/>
      </w:tblPr>
      <w:tblGrid>
        <w:gridCol w:w="709"/>
        <w:gridCol w:w="1843"/>
        <w:gridCol w:w="2126"/>
        <w:gridCol w:w="1768"/>
        <w:gridCol w:w="1632"/>
        <w:gridCol w:w="1276"/>
      </w:tblGrid>
      <w:tr>
        <w:trPr>
          <w:trHeight w:hRule="atLeast" w:val="20"/>
        </w:trPr>
        <w:tc>
          <w:tcPr>
            <w:tcW w:type="dxa" w:w="709"/>
            <w:vAlign w:val="center"/>
          </w:tcPr>
          <w:p w14:paraId="42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1843"/>
            <w:vAlign w:val="center"/>
          </w:tcPr>
          <w:p w14:paraId="43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учреждения</w:t>
            </w:r>
          </w:p>
        </w:tc>
        <w:tc>
          <w:tcPr>
            <w:tcW w:type="dxa" w:w="2126"/>
            <w:vAlign w:val="center"/>
          </w:tcPr>
          <w:p w14:paraId="44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 учреждения</w:t>
            </w:r>
          </w:p>
        </w:tc>
        <w:tc>
          <w:tcPr>
            <w:tcW w:type="dxa" w:w="1768"/>
            <w:vAlign w:val="center"/>
          </w:tcPr>
          <w:p w14:paraId="45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Мин. пропускная способность канала передачи данных «от/к» </w:t>
            </w:r>
            <w:r>
              <w:rPr>
                <w:rFonts w:ascii="Times New Roman" w:hAnsi="Times New Roman"/>
              </w:rPr>
              <w:t>образовательной организации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Мбит/с</w:t>
            </w:r>
          </w:p>
        </w:tc>
        <w:tc>
          <w:tcPr>
            <w:tcW w:type="dxa" w:w="1632"/>
            <w:vAlign w:val="center"/>
          </w:tcPr>
          <w:p w14:paraId="46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Макс. время задержки передачи IP-пакетов </w:t>
            </w:r>
            <w:r>
              <w:rPr>
                <w:rFonts w:ascii="Times New Roman" w:hAnsi="Times New Roman"/>
              </w:rPr>
              <w:t>мс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276"/>
            <w:vAlign w:val="center"/>
          </w:tcPr>
          <w:p w14:paraId="47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Макс. доля потери IP-пакетов </w:t>
            </w:r>
          </w:p>
          <w:p w14:paraId="48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%.</w:t>
            </w:r>
          </w:p>
        </w:tc>
      </w:tr>
      <w:tr>
        <w:trPr>
          <w:trHeight w:hRule="atLeast" w:val="362"/>
        </w:trPr>
        <w:tc>
          <w:tcPr>
            <w:tcW w:type="dxa" w:w="709"/>
          </w:tcPr>
          <w:p w14:paraId="49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  </w:t>
            </w:r>
          </w:p>
        </w:tc>
        <w:tc>
          <w:tcPr>
            <w:tcW w:type="dxa" w:w="1843"/>
          </w:tcPr>
          <w:p w14:paraId="4A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6"/>
          </w:tcPr>
          <w:p w14:paraId="4B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768"/>
          </w:tcPr>
          <w:p w14:paraId="4C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632"/>
          </w:tcPr>
          <w:p w14:paraId="4D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76"/>
          </w:tcPr>
          <w:p w14:paraId="4E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62"/>
        </w:trPr>
        <w:tc>
          <w:tcPr>
            <w:tcW w:type="dxa" w:w="709"/>
          </w:tcPr>
          <w:p w14:paraId="4F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843"/>
          </w:tcPr>
          <w:p w14:paraId="50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6"/>
          </w:tcPr>
          <w:p w14:paraId="51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768"/>
          </w:tcPr>
          <w:p w14:paraId="52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632"/>
          </w:tcPr>
          <w:p w14:paraId="53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76"/>
          </w:tcPr>
          <w:p w14:paraId="54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62"/>
        </w:trPr>
        <w:tc>
          <w:tcPr>
            <w:tcW w:type="dxa" w:w="709"/>
          </w:tcPr>
          <w:p w14:paraId="55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type="dxa" w:w="1843"/>
          </w:tcPr>
          <w:p w14:paraId="56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26"/>
          </w:tcPr>
          <w:p w14:paraId="57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768"/>
          </w:tcPr>
          <w:p w14:paraId="58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632"/>
          </w:tcPr>
          <w:p w14:paraId="59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76"/>
          </w:tcPr>
          <w:p w14:paraId="5A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</w:tbl>
    <w:p w14:paraId="5B000000">
      <w:pPr>
        <w:pStyle w:val="Style_3"/>
        <w:numPr>
          <w:ilvl w:val="0"/>
          <w:numId w:val="2"/>
        </w:numPr>
        <w:spacing w:line="240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Фотография вывески </w:t>
      </w:r>
      <w:r>
        <w:rPr>
          <w:rFonts w:ascii="Times New Roman" w:hAnsi="Times New Roman"/>
          <w:i w:val="1"/>
        </w:rPr>
        <w:t>образовательной организации</w:t>
      </w:r>
    </w:p>
    <w:p w14:paraId="5C000000">
      <w:pPr>
        <w:spacing w:line="240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«Фото вывески»</w:t>
      </w:r>
    </w:p>
    <w:p w14:paraId="5D000000">
      <w:pPr>
        <w:pStyle w:val="Style_3"/>
        <w:numPr>
          <w:ilvl w:val="0"/>
          <w:numId w:val="2"/>
        </w:numPr>
        <w:spacing w:line="240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Измерение пропускной способност</w:t>
      </w:r>
      <w:r>
        <w:rPr>
          <w:rFonts w:ascii="Times New Roman" w:hAnsi="Times New Roman"/>
          <w:i w:val="1"/>
        </w:rPr>
        <w:t>и</w:t>
      </w:r>
      <w:r>
        <w:rPr>
          <w:rFonts w:ascii="Times New Roman" w:hAnsi="Times New Roman"/>
          <w:i w:val="1"/>
        </w:rPr>
        <w:t xml:space="preserve"> канала передачи данных «от/к» </w:t>
      </w:r>
      <w:r>
        <w:rPr>
          <w:rFonts w:ascii="Times New Roman" w:hAnsi="Times New Roman"/>
          <w:i w:val="1"/>
        </w:rPr>
        <w:t>образовательной организации</w:t>
      </w: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  <w:i w:val="1"/>
        </w:rPr>
        <w:t>и времени задержки IP-пакетов</w:t>
      </w:r>
    </w:p>
    <w:p w14:paraId="5E000000">
      <w:pPr>
        <w:pStyle w:val="Style_3"/>
        <w:spacing w:line="240" w:lineRule="auto"/>
        <w:ind w:firstLine="0" w:left="0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«Скриншот окна (страницы) интернет-обозревателя СКСДИ по адресу http://speedtest.rt.ru</w:t>
      </w:r>
    </w:p>
    <w:p w14:paraId="5F000000">
      <w:pPr>
        <w:pStyle w:val="Style_3"/>
        <w:numPr>
          <w:ilvl w:val="0"/>
          <w:numId w:val="2"/>
        </w:numPr>
        <w:spacing w:line="240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Измерение процента потерянных IP-пакетов</w:t>
      </w:r>
    </w:p>
    <w:p w14:paraId="60000000">
      <w:pPr>
        <w:spacing w:line="240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«Скриншот диалогового окна утилиты </w:t>
      </w:r>
      <w:r>
        <w:rPr>
          <w:rFonts w:ascii="Times New Roman" w:hAnsi="Times New Roman"/>
          <w:i w:val="1"/>
        </w:rPr>
        <w:t>cmd</w:t>
      </w:r>
      <w:r>
        <w:rPr>
          <w:rFonts w:ascii="Times New Roman" w:hAnsi="Times New Roman"/>
          <w:i w:val="1"/>
        </w:rPr>
        <w:t xml:space="preserve"> с результатами измерений»</w:t>
      </w:r>
    </w:p>
    <w:p w14:paraId="61000000">
      <w:pPr>
        <w:spacing w:line="240" w:lineRule="auto"/>
        <w:ind/>
        <w:rPr>
          <w:rFonts w:ascii="Times New Roman" w:hAnsi="Times New Roman"/>
          <w:i w:val="1"/>
        </w:rPr>
      </w:pPr>
    </w:p>
    <w:p w14:paraId="62000000">
      <w:pPr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Проверка компонента услуги «Защита данных»</w:t>
      </w:r>
    </w:p>
    <w:p w14:paraId="63000000">
      <w:pPr>
        <w:spacing w:line="240" w:lineRule="auto"/>
        <w:ind/>
        <w:rPr>
          <w:rFonts w:ascii="Times New Roman" w:hAnsi="Times New Roman"/>
        </w:rPr>
      </w:pPr>
    </w:p>
    <w:tbl>
      <w:tblPr>
        <w:tblStyle w:val="Style_6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59"/>
        <w:gridCol w:w="2154"/>
        <w:gridCol w:w="2712"/>
        <w:gridCol w:w="3474"/>
      </w:tblGrid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Проверяемый </w:t>
            </w:r>
            <w:r>
              <w:rPr>
                <w:rFonts w:ascii="Times New Roman" w:hAnsi="Times New Roman"/>
              </w:rPr>
              <w:t>IP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адрес</w:t>
            </w:r>
          </w:p>
        </w:tc>
        <w:tc>
          <w:tcPr>
            <w:tcW w:type="dxa" w:w="2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 проверки</w:t>
            </w:r>
          </w:p>
        </w:tc>
        <w:tc>
          <w:tcPr>
            <w:tcW w:type="dxa" w:w="3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00000">
            <w:pPr>
              <w:tabs>
                <w:tab w:leader="none" w:pos="993" w:val="left"/>
              </w:tabs>
              <w:spacing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Примечания</w:t>
            </w:r>
          </w:p>
        </w:tc>
      </w:tr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tabs>
                <w:tab w:leader="none" w:pos="993" w:val="left"/>
              </w:tabs>
              <w:spacing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test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ip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rt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ru</w:t>
            </w:r>
          </w:p>
        </w:tc>
        <w:tc>
          <w:tcPr>
            <w:tcW w:type="dxa" w:w="2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доступен</w:t>
            </w:r>
          </w:p>
        </w:tc>
        <w:tc>
          <w:tcPr>
            <w:tcW w:type="dxa" w:w="3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tabs>
                <w:tab w:leader="none" w:pos="993" w:val="left"/>
              </w:tabs>
              <w:spacing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00000">
            <w:pPr>
              <w:tabs>
                <w:tab w:leader="none" w:pos="993" w:val="left"/>
              </w:tabs>
              <w:spacing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X.X.X.X*</w:t>
            </w:r>
          </w:p>
        </w:tc>
        <w:tc>
          <w:tcPr>
            <w:tcW w:type="dxa" w:w="27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tabs>
                <w:tab w:leader="none" w:pos="993" w:val="left"/>
              </w:tabs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доступен</w:t>
            </w:r>
          </w:p>
        </w:tc>
        <w:tc>
          <w:tcPr>
            <w:tcW w:type="dxa" w:w="3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tabs>
                <w:tab w:leader="none" w:pos="993" w:val="left"/>
              </w:tabs>
              <w:spacing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</w:tr>
    </w:tbl>
    <w:p w14:paraId="70000000">
      <w:pPr>
        <w:spacing w:line="240" w:lineRule="auto"/>
        <w:ind/>
        <w:rPr>
          <w:rFonts w:ascii="Times New Roman" w:hAnsi="Times New Roman"/>
          <w:i w:val="1"/>
        </w:rPr>
      </w:pPr>
    </w:p>
    <w:tbl>
      <w:tblPr>
        <w:tblStyle w:val="Style_6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65"/>
        <w:gridCol w:w="2160"/>
        <w:gridCol w:w="2700"/>
        <w:gridCol w:w="3480"/>
      </w:tblGrid>
      <w:tr>
        <w:tc>
          <w:tcPr>
            <w:tcW w:type="dxa" w:w="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Проверяемый компонент</w:t>
            </w:r>
          </w:p>
        </w:tc>
        <w:tc>
          <w:tcPr>
            <w:tcW w:type="dxa" w:w="2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проверок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Отметка о выпол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ен</w:t>
            </w:r>
            <w:r>
              <w:rPr>
                <w:rFonts w:ascii="Times New Roman" w:hAnsi="Times New Roman"/>
              </w:rPr>
              <w:t>ии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5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(соответствует</w:t>
            </w:r>
            <w:r>
              <w:rPr>
                <w:rFonts w:ascii="Times New Roman" w:hAnsi="Times New Roman"/>
              </w:rPr>
              <w:t>/</w:t>
            </w:r>
          </w:p>
          <w:p w14:paraId="76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 </w:t>
            </w:r>
            <w:r>
              <w:rPr>
                <w:rFonts w:ascii="Times New Roman" w:hAnsi="Times New Roman"/>
              </w:rPr>
              <w:t>соответствует)</w:t>
            </w:r>
          </w:p>
        </w:tc>
      </w:tr>
      <w:tr>
        <w:tc>
          <w:tcPr>
            <w:tcW w:type="dxa" w:w="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pStyle w:val="Style_7"/>
              <w:numPr>
                <w:ilvl w:val="0"/>
                <w:numId w:val="3"/>
              </w:numPr>
              <w:spacing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Компонент Услуг связи «Передача данных»</w:t>
            </w:r>
          </w:p>
        </w:tc>
        <w:tc>
          <w:tcPr>
            <w:tcW w:type="dxa" w:w="2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подключения </w:t>
            </w:r>
            <w:r>
              <w:rPr>
                <w:rFonts w:ascii="Times New Roman" w:hAnsi="Times New Roman"/>
              </w:rPr>
              <w:t>образовательной организации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 единой сети передачи данных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</w:tr>
      <w:tr>
        <w:trPr>
          <w:trHeight w:hRule="atLeast" w:val="594"/>
        </w:trPr>
        <w:tc>
          <w:tcPr>
            <w:tcW w:type="dxa" w:w="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0"/>
              <w:numPr>
                <w:ilvl w:val="0"/>
                <w:numId w:val="3"/>
              </w:numPr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Компонент «Защита данных»</w:t>
            </w:r>
          </w:p>
        </w:tc>
        <w:tc>
          <w:tcPr>
            <w:tcW w:type="dxa" w:w="2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0"/>
              <w:numPr>
                <w:ilvl w:val="0"/>
                <w:numId w:val="3"/>
              </w:numPr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Компонент «Ограничение доступа к информации»</w:t>
            </w:r>
          </w:p>
        </w:tc>
        <w:tc>
          <w:tcPr>
            <w:tcW w:type="dxa" w:w="2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widowControl w:val="0"/>
              <w:spacing w:line="240" w:lineRule="auto"/>
              <w:ind w:firstLine="142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и контроль доступа пользователей в сеть «Интернет» с фильтрацией входящего и исходящего Интернет-трафика по протоколам HTTP/HTTPS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0"/>
              <w:numPr>
                <w:ilvl w:val="0"/>
                <w:numId w:val="3"/>
              </w:numPr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Компонент «Мониторинг и обеспечение безопасности связи»</w:t>
            </w:r>
          </w:p>
        </w:tc>
        <w:tc>
          <w:tcPr>
            <w:tcW w:type="dxa" w:w="2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Блокировка запрещенных типов взаимодействий</w:t>
            </w: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7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widowControl w:val="0"/>
              <w:numPr>
                <w:ilvl w:val="0"/>
                <w:numId w:val="3"/>
              </w:numPr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2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widowControl w:val="0"/>
              <w:spacing w:line="240" w:lineRule="auto"/>
              <w:ind w:firstLine="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Компонент Услуг связи «Организация канала L2»</w:t>
            </w:r>
          </w:p>
        </w:tc>
        <w:tc>
          <w:tcPr>
            <w:tcW w:type="dxa" w:w="2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  <w:tc>
          <w:tcPr>
            <w:tcW w:type="dxa" w:w="3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0"/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</w:tr>
    </w:tbl>
    <w:p w14:paraId="8B000000">
      <w:pPr>
        <w:spacing w:after="120" w:before="120" w:line="240" w:lineRule="auto"/>
        <w:ind w:firstLine="708" w:left="0"/>
        <w:contextualSpacing w:val="1"/>
        <w:rPr>
          <w:rFonts w:ascii="Times New Roman" w:hAnsi="Times New Roman"/>
        </w:rPr>
      </w:pPr>
    </w:p>
    <w:p w14:paraId="8C000000">
      <w:pPr>
        <w:spacing w:after="120" w:before="120" w:line="240" w:lineRule="auto"/>
        <w:ind w:firstLine="708" w:left="0"/>
        <w:contextualSpacing w:val="1"/>
        <w:rPr>
          <w:rFonts w:ascii="Times New Roman" w:hAnsi="Times New Roman"/>
        </w:rPr>
      </w:pPr>
    </w:p>
    <w:tbl>
      <w:tblPr>
        <w:tblStyle w:val="Style_6"/>
        <w:tblpPr w:bottomFromText="0" w:horzAnchor="margin" w:leftFromText="180" w:rightFromText="180" w:tblpX="-573" w:tblpY="158" w:topFromText="0" w:vertAnchor="text"/>
        <w:tblW w:type="auto" w:w="0"/>
        <w:tblLayout w:type="fixed"/>
      </w:tblPr>
      <w:tblGrid>
        <w:gridCol w:w="5387"/>
        <w:gridCol w:w="4962"/>
      </w:tblGrid>
      <w:tr>
        <w:trPr>
          <w:trHeight w:hRule="atLeast" w:val="70"/>
        </w:trPr>
        <w:tc>
          <w:tcPr>
            <w:tcW w:type="dxa" w:w="5387"/>
          </w:tcPr>
          <w:p w14:paraId="8D000000">
            <w:pPr>
              <w:spacing w:before="120"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Исполнителя:</w:t>
            </w:r>
          </w:p>
        </w:tc>
        <w:tc>
          <w:tcPr>
            <w:tcW w:type="dxa" w:w="4962"/>
          </w:tcPr>
          <w:p w14:paraId="8E000000">
            <w:pPr>
              <w:spacing w:before="120"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Заказчика:</w:t>
            </w:r>
          </w:p>
          <w:p w14:paraId="8F000000">
            <w:pPr>
              <w:spacing w:before="120" w:line="240" w:lineRule="auto"/>
              <w:ind/>
              <w:contextualSpacing w:val="1"/>
              <w:rPr>
                <w:rFonts w:ascii="Times New Roman" w:hAnsi="Times New Roman"/>
              </w:rPr>
            </w:pPr>
          </w:p>
        </w:tc>
      </w:tr>
      <w:tr>
        <w:trPr>
          <w:trHeight w:hRule="atLeast" w:val="1068"/>
        </w:trPr>
        <w:tc>
          <w:tcPr>
            <w:tcW w:type="dxa" w:w="5387"/>
          </w:tcPr>
          <w:p w14:paraId="90000000">
            <w:pPr>
              <w:spacing w:before="120"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91000000">
            <w:pPr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(должность)</w:t>
            </w:r>
          </w:p>
        </w:tc>
        <w:tc>
          <w:tcPr>
            <w:tcW w:type="dxa" w:w="4962"/>
          </w:tcPr>
          <w:p w14:paraId="92000000">
            <w:pPr>
              <w:spacing w:before="120"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93000000">
            <w:pPr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(должность)</w:t>
            </w:r>
          </w:p>
        </w:tc>
      </w:tr>
      <w:tr>
        <w:tc>
          <w:tcPr>
            <w:tcW w:type="dxa" w:w="5387"/>
          </w:tcPr>
          <w:p w14:paraId="94000000">
            <w:pPr>
              <w:tabs>
                <w:tab w:leader="none" w:pos="1276" w:val="left"/>
              </w:tabs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________________/______________/</w:t>
            </w:r>
          </w:p>
        </w:tc>
        <w:tc>
          <w:tcPr>
            <w:tcW w:type="dxa" w:w="4962"/>
          </w:tcPr>
          <w:p w14:paraId="95000000">
            <w:pPr>
              <w:tabs>
                <w:tab w:leader="none" w:pos="1276" w:val="left"/>
              </w:tabs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________________/______________/</w:t>
            </w:r>
          </w:p>
        </w:tc>
      </w:tr>
      <w:tr>
        <w:tc>
          <w:tcPr>
            <w:tcW w:type="dxa" w:w="5387"/>
          </w:tcPr>
          <w:p w14:paraId="96000000">
            <w:pPr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                           (</w:t>
            </w:r>
            <w:r>
              <w:rPr>
                <w:rFonts w:ascii="Times New Roman" w:hAnsi="Times New Roman"/>
              </w:rPr>
              <w:t>ФИО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4962"/>
          </w:tcPr>
          <w:p w14:paraId="97000000">
            <w:pPr>
              <w:spacing w:line="240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(подпись)                        (</w:t>
            </w:r>
            <w:r>
              <w:rPr>
                <w:rFonts w:ascii="Times New Roman" w:hAnsi="Times New Roman"/>
              </w:rPr>
              <w:t>ФИО</w:t>
            </w:r>
            <w:r>
              <w:rPr>
                <w:rFonts w:ascii="Times New Roman" w:hAnsi="Times New Roman"/>
              </w:rPr>
              <w:t>)</w:t>
            </w:r>
          </w:p>
        </w:tc>
      </w:tr>
      <w:tr>
        <w:tc>
          <w:tcPr>
            <w:tcW w:type="dxa" w:w="5387"/>
          </w:tcPr>
          <w:p w14:paraId="98000000">
            <w:pPr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type="dxa" w:w="4962"/>
          </w:tcPr>
          <w:p w14:paraId="99000000">
            <w:pPr>
              <w:tabs>
                <w:tab w:leader="none" w:pos="1276" w:val="left"/>
              </w:tabs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М.П.</w:t>
            </w:r>
          </w:p>
        </w:tc>
      </w:tr>
      <w:tr>
        <w:trPr>
          <w:trHeight w:hRule="atLeast" w:val="70"/>
        </w:trPr>
        <w:tc>
          <w:tcPr>
            <w:tcW w:type="dxa" w:w="5387"/>
          </w:tcPr>
          <w:p w14:paraId="9A000000">
            <w:pPr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 20__ г.</w:t>
            </w:r>
          </w:p>
        </w:tc>
        <w:tc>
          <w:tcPr>
            <w:tcW w:type="dxa" w:w="4962"/>
          </w:tcPr>
          <w:p w14:paraId="9B000000">
            <w:pPr>
              <w:tabs>
                <w:tab w:leader="none" w:pos="1276" w:val="left"/>
              </w:tabs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 20__ г.</w:t>
            </w:r>
          </w:p>
        </w:tc>
      </w:tr>
      <w:tr>
        <w:trPr>
          <w:trHeight w:hRule="atLeast" w:val="70"/>
        </w:trPr>
        <w:tc>
          <w:tcPr>
            <w:tcW w:type="dxa" w:w="5387"/>
          </w:tcPr>
          <w:p w14:paraId="9C000000">
            <w:pPr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4962"/>
          </w:tcPr>
          <w:p w14:paraId="9D000000">
            <w:pPr>
              <w:tabs>
                <w:tab w:leader="none" w:pos="1276" w:val="left"/>
              </w:tabs>
              <w:spacing w:before="120" w:line="240" w:lineRule="auto"/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</w:tr>
    </w:tbl>
    <w:p w14:paraId="9E000000">
      <w:pPr>
        <w:pStyle w:val="Style_8"/>
        <w:rPr>
          <w:rFonts w:ascii="Times New Roman" w:hAnsi="Times New Roman"/>
          <w:sz w:val="22"/>
        </w:rPr>
      </w:pPr>
    </w:p>
    <w:p w14:paraId="9F000000">
      <w:pPr>
        <w:pStyle w:val="Style_8"/>
        <w:spacing w:line="240" w:lineRule="auto"/>
        <w:ind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</w:t>
      </w:r>
      <w:r>
        <w:rPr>
          <w:rFonts w:ascii="Times New Roman" w:hAnsi="Times New Roman"/>
          <w:sz w:val="22"/>
          <w:u w:val="single"/>
        </w:rPr>
        <w:t>Конец формы</w:t>
      </w:r>
      <w:r>
        <w:rPr>
          <w:rFonts w:ascii="Times New Roman" w:hAnsi="Times New Roman"/>
          <w:sz w:val="22"/>
        </w:rPr>
        <w:t>_______________________</w:t>
      </w:r>
    </w:p>
    <w:p w14:paraId="A0000000">
      <w:pPr>
        <w:pStyle w:val="Style_8"/>
        <w:spacing w:line="240" w:lineRule="auto"/>
        <w:ind/>
        <w:rPr>
          <w:rFonts w:ascii="Times New Roman" w:hAnsi="Times New Roman"/>
          <w:sz w:val="22"/>
        </w:rPr>
      </w:pPr>
    </w:p>
    <w:tbl>
      <w:tblPr>
        <w:tblStyle w:val="Style_6"/>
        <w:tblW w:type="auto" w:w="0"/>
        <w:tblLayout w:type="fixed"/>
      </w:tblPr>
      <w:tblGrid>
        <w:gridCol w:w="4285"/>
        <w:gridCol w:w="387"/>
        <w:gridCol w:w="4336"/>
      </w:tblGrid>
      <w:tr>
        <w:trPr>
          <w:trHeight w:hRule="atLeast" w:val="1795"/>
        </w:trPr>
        <w:tc>
          <w:tcPr>
            <w:tcW w:type="dxa" w:w="42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Заказчика:</w:t>
            </w:r>
          </w:p>
          <w:p w14:paraId="A2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A3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A4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______________/</w:t>
            </w:r>
            <w:r>
              <w:rPr>
                <w:rFonts w:ascii="Times New Roman" w:hAnsi="Times New Roman"/>
                <w:b w:val="0"/>
              </w:rPr>
              <w:t>Кривошеенко А.А./</w:t>
            </w:r>
          </w:p>
          <w:p w14:paraId="A500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A6000000">
            <w:pPr>
              <w:spacing w:after="0" w:line="240" w:lineRule="auto"/>
              <w:ind w:firstLine="0" w:left="0"/>
              <w:rPr>
                <w:rFonts w:ascii="Times New Roman" w:hAnsi="Times New Roman"/>
              </w:rPr>
            </w:pPr>
          </w:p>
        </w:tc>
        <w:tc>
          <w:tcPr>
            <w:tcW w:type="dxa" w:w="38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tabs>
                <w:tab w:leader="none" w:pos="567" w:val="left"/>
              </w:tabs>
              <w:spacing w:after="0" w:line="240" w:lineRule="auto"/>
              <w:ind w:firstLine="0" w:left="0"/>
              <w:contextualSpacing w:val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33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Исполнителя:</w:t>
            </w:r>
          </w:p>
          <w:p w14:paraId="A900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</w:rPr>
            </w:pPr>
          </w:p>
          <w:p w14:paraId="AA000000">
            <w:pPr>
              <w:spacing w:after="0" w:line="240" w:lineRule="auto"/>
              <w:ind w:firstLine="0"/>
              <w:jc w:val="both"/>
            </w:pPr>
          </w:p>
          <w:p w14:paraId="AB000000">
            <w:pPr>
              <w:spacing w:after="0" w:line="240" w:lineRule="auto"/>
              <w:ind w:firstLine="0"/>
              <w:jc w:val="both"/>
            </w:pPr>
            <w:r>
              <w:rPr>
                <w:rFonts w:ascii="Times New Roman" w:hAnsi="Times New Roman"/>
                <w:b w:val="1"/>
              </w:rPr>
              <w:t>______________/</w:t>
            </w:r>
            <w:r>
              <w:rPr>
                <w:rFonts w:ascii="Times New Roman" w:hAnsi="Times New Roman"/>
                <w:b w:val="0"/>
              </w:rPr>
              <w:t>Котляров К.В./</w:t>
            </w:r>
          </w:p>
          <w:p w14:paraId="AC000000">
            <w:pPr>
              <w:tabs>
                <w:tab w:leader="none" w:pos="567" w:val="left"/>
              </w:tabs>
              <w:spacing w:after="0" w:line="240" w:lineRule="auto"/>
              <w:ind w:firstLine="0" w:left="0"/>
              <w:contextualSpacing w:val="0"/>
              <w:jc w:val="both"/>
              <w:rPr>
                <w:rFonts w:ascii="Times New Roman" w:hAnsi="Times New Roman"/>
                <w:b w:val="1"/>
              </w:rPr>
            </w:pPr>
          </w:p>
        </w:tc>
      </w:tr>
    </w:tbl>
    <w:p w14:paraId="AD000000">
      <w:pPr>
        <w:tabs>
          <w:tab w:leader="none" w:pos="0" w:val="left"/>
        </w:tabs>
        <w:spacing w:line="240" w:lineRule="auto"/>
        <w:ind/>
      </w:pPr>
    </w:p>
    <w:sectPr>
      <w:footerReference r:id="rId2" w:type="default"/>
      <w:footerReference r:id="rId3" w:type="first"/>
      <w:footerReference r:id="rId1" w:type="even"/>
      <w:pgSz w:h="16838" w:orient="portrait" w:w="11906"/>
      <w:pgMar w:bottom="851" w:footer="709" w:gutter="0" w:header="709" w:left="1701" w:right="851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  <w:ind/>
      <w:jc w:val="left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  <w:ind/>
      <w:jc w:val="left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1155" w:left="2573"/>
      </w:pPr>
    </w:lvl>
    <w:lvl w:ilvl="1">
      <w:start w:val="1"/>
      <w:numFmt w:val="lowerLetter"/>
      <w:lvlText w:val="%2."/>
      <w:lvlJc w:val="left"/>
      <w:pPr>
        <w:ind w:hanging="360" w:left="2148"/>
      </w:pPr>
    </w:lvl>
    <w:lvl w:ilvl="2">
      <w:start w:val="1"/>
      <w:numFmt w:val="lowerRoman"/>
      <w:lvlText w:val="%3."/>
      <w:lvlJc w:val="right"/>
      <w:pPr>
        <w:ind w:hanging="180" w:left="2868"/>
      </w:pPr>
    </w:lvl>
    <w:lvl w:ilvl="3">
      <w:start w:val="1"/>
      <w:numFmt w:val="decimal"/>
      <w:lvlText w:val="%4."/>
      <w:lvlJc w:val="left"/>
      <w:pPr>
        <w:ind w:hanging="360" w:left="3588"/>
      </w:pPr>
    </w:lvl>
    <w:lvl w:ilvl="4">
      <w:start w:val="1"/>
      <w:numFmt w:val="lowerLetter"/>
      <w:lvlText w:val="%5."/>
      <w:lvlJc w:val="left"/>
      <w:pPr>
        <w:ind w:hanging="360" w:left="4308"/>
      </w:pPr>
    </w:lvl>
    <w:lvl w:ilvl="5">
      <w:start w:val="1"/>
      <w:numFmt w:val="lowerRoman"/>
      <w:lvlText w:val="%6."/>
      <w:lvlJc w:val="right"/>
      <w:pPr>
        <w:ind w:hanging="180" w:left="5028"/>
      </w:pPr>
    </w:lvl>
    <w:lvl w:ilvl="6">
      <w:start w:val="1"/>
      <w:numFmt w:val="decimal"/>
      <w:lvlText w:val="%7."/>
      <w:lvlJc w:val="left"/>
      <w:pPr>
        <w:ind w:hanging="360" w:left="5748"/>
      </w:pPr>
    </w:lvl>
    <w:lvl w:ilvl="7">
      <w:start w:val="1"/>
      <w:numFmt w:val="lowerLetter"/>
      <w:lvlText w:val="%8."/>
      <w:lvlJc w:val="left"/>
      <w:pPr>
        <w:ind w:hanging="360" w:left="6468"/>
      </w:pPr>
    </w:lvl>
    <w:lvl w:ilvl="8">
      <w:start w:val="1"/>
      <w:numFmt w:val="lowerRoman"/>
      <w:lvlText w:val="%9."/>
      <w:lvlJc w:val="right"/>
      <w:pPr>
        <w:ind w:hanging="180" w:left="7188"/>
      </w:p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pStyle w:val="Style_4"/>
      <w:lvlText w:val="%1."/>
      <w:lvlJc w:val="left"/>
      <w:pPr>
        <w:tabs>
          <w:tab w:leader="none" w:pos="0" w:val="left"/>
        </w:tabs>
        <w:ind w:firstLine="0" w:left="0"/>
      </w:pPr>
    </w:lvl>
    <w:lvl w:ilvl="1">
      <w:start w:val="1"/>
      <w:numFmt w:val="decimal"/>
      <w:lvlText w:val="%1.%2"/>
      <w:lvlJc w:val="left"/>
      <w:pPr>
        <w:tabs>
          <w:tab w:leader="none" w:pos="0" w:val="left"/>
        </w:tabs>
        <w:ind w:firstLine="0" w:left="0"/>
      </w:pPr>
      <w:rPr>
        <w:rFonts w:ascii="Times New Roman" w:hAnsi="Times New Roman"/>
        <w:b w:val="1"/>
        <w:i w:val="0"/>
        <w:caps w:val="0"/>
        <w:smallCaps w:val="0"/>
        <w:strike w:val="0"/>
        <w:color w:val="007576"/>
        <w:spacing w:val="0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leader="none" w:pos="0" w:val="left"/>
        </w:tabs>
        <w:ind w:firstLine="0" w:left="0"/>
      </w:pPr>
      <w:rPr>
        <w:i w:val="0"/>
        <w:color w:val="000000"/>
      </w:rPr>
    </w:lvl>
    <w:lvl w:ilvl="3">
      <w:start w:val="1"/>
      <w:numFmt w:val="decimal"/>
      <w:pStyle w:val="Style_58"/>
      <w:lvlText w:val="%1.%2.%3.%4"/>
      <w:lvlJc w:val="left"/>
      <w:pPr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33"/>
      <w:lvlText w:val="%1.%2.%3.%4.%5"/>
      <w:lvlJc w:val="left"/>
      <w:pPr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62"/>
      <w:lvlText w:val="%1.%2.%3.%4.%5.%6"/>
      <w:lvlJc w:val="left"/>
      <w:pPr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15"/>
      <w:lvlText w:val="%1.%2.%3.%4.%5.%6.%7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41"/>
      <w:lvlText w:val="%1.%2.%3.%4.%5.%6.%7.%8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24"/>
      <w:lvlText w:val="%1.%2.%3.%4.%5.%6.%7.%8.%9"/>
      <w:lvlJc w:val="left"/>
      <w:pPr>
        <w:tabs>
          <w:tab w:leader="none" w:pos="0" w:val="left"/>
        </w:tabs>
        <w:ind w:firstLine="0" w:left="0"/>
      </w:pPr>
    </w:lvl>
  </w:abstractNum>
  <w:abstractNum w:abstractNumId="4">
    <w:lvl w:ilvl="0">
      <w:start w:val="1"/>
      <w:numFmt w:val="decimal"/>
      <w:pStyle w:val="Style_23"/>
      <w:lvlText w:val="%1."/>
      <w:lvlJc w:val="left"/>
      <w:pPr>
        <w:ind w:hanging="709" w:left="1417"/>
      </w:pPr>
    </w:lvl>
  </w:abstractNum>
  <w:abstractNum w:abstractNumId="5">
    <w:lvl w:ilvl="0">
      <w:start w:val="1"/>
      <w:numFmt w:val="decimal"/>
      <w:pStyle w:val="Style_25"/>
      <w:lvlText w:val="%1."/>
      <w:lvlJc w:val="left"/>
      <w:pPr>
        <w:tabs>
          <w:tab w:leader="none" w:pos="643" w:val="left"/>
        </w:tabs>
        <w:ind w:hanging="360" w:left="643"/>
      </w:pPr>
    </w:lvl>
  </w:abstractNum>
  <w:abstractNum w:abstractNumId="6"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2">
      <w:start w:val="1"/>
      <w:numFmt w:val="decimal"/>
      <w:pStyle w:val="Style_47"/>
      <w:lvlText w:val="%1.%2.%3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line="276" w:lineRule="auto"/>
      <w:ind w:firstLine="709" w:left="0"/>
      <w:jc w:val="both"/>
    </w:pPr>
    <w:rPr>
      <w:rFonts w:asciiTheme="minorAscii" w:hAnsiTheme="minorHAnsi"/>
      <w:sz w:val="22"/>
    </w:rPr>
  </w:style>
  <w:style w:default="1" w:styleId="Style_9_ch" w:type="character">
    <w:name w:val="Normal"/>
    <w:link w:val="Style_9"/>
    <w:rPr>
      <w:rFonts w:asciiTheme="minorAscii" w:hAnsiTheme="minorHAnsi"/>
      <w:sz w:val="22"/>
    </w:rPr>
  </w:style>
  <w:style w:styleId="Style_10" w:type="paragraph">
    <w:name w:val="Normal2"/>
    <w:link w:val="Style_10_ch"/>
    <w:rPr>
      <w:rFonts w:ascii="Arial" w:hAnsi="Arial"/>
    </w:rPr>
  </w:style>
  <w:style w:styleId="Style_10_ch" w:type="character">
    <w:name w:val="Normal2"/>
    <w:link w:val="Style_10"/>
    <w:rPr>
      <w:rFonts w:ascii="Arial" w:hAnsi="Arial"/>
    </w:rPr>
  </w:style>
  <w:style w:styleId="Style_11" w:type="paragraph">
    <w:name w:val="toc 2"/>
    <w:basedOn w:val="Style_9"/>
    <w:next w:val="Style_9"/>
    <w:link w:val="Style_11_ch"/>
    <w:uiPriority w:val="39"/>
    <w:pPr>
      <w:tabs>
        <w:tab w:leader="underscore" w:pos="9356" w:val="right"/>
      </w:tabs>
      <w:ind w:firstLine="0" w:left="238"/>
    </w:pPr>
  </w:style>
  <w:style w:styleId="Style_11_ch" w:type="character">
    <w:name w:val="toc 2"/>
    <w:basedOn w:val="Style_9_ch"/>
    <w:link w:val="Style_11"/>
  </w:style>
  <w:style w:styleId="Style_1" w:type="paragraph">
    <w:name w:val="footer"/>
    <w:basedOn w:val="Style_9"/>
    <w:link w:val="Style_1_ch"/>
    <w:pPr>
      <w:tabs>
        <w:tab w:leader="none" w:pos="4153" w:val="center"/>
        <w:tab w:leader="none" w:pos="8306" w:val="right"/>
      </w:tabs>
      <w:ind/>
      <w:jc w:val="center"/>
    </w:pPr>
    <w:rPr>
      <w:sz w:val="20"/>
    </w:rPr>
  </w:style>
  <w:style w:styleId="Style_1_ch" w:type="character">
    <w:name w:val="footer"/>
    <w:basedOn w:val="Style_9_ch"/>
    <w:link w:val="Style_1"/>
    <w:rPr>
      <w:sz w:val="20"/>
    </w:rPr>
  </w:style>
  <w:style w:styleId="Style_12" w:type="paragraph">
    <w:name w:val="annotation text"/>
    <w:basedOn w:val="Style_9"/>
    <w:link w:val="Style_12_ch"/>
    <w:pPr>
      <w:widowControl w:val="0"/>
      <w:ind/>
    </w:pPr>
    <w:rPr>
      <w:sz w:val="20"/>
    </w:rPr>
  </w:style>
  <w:style w:styleId="Style_12_ch" w:type="character">
    <w:name w:val="annotation text"/>
    <w:basedOn w:val="Style_9_ch"/>
    <w:link w:val="Style_12"/>
    <w:rPr>
      <w:sz w:val="20"/>
    </w:rPr>
  </w:style>
  <w:style w:styleId="Style_13" w:type="paragraph">
    <w:name w:val="toc 4"/>
    <w:basedOn w:val="Style_9"/>
    <w:next w:val="Style_9"/>
    <w:link w:val="Style_13_ch"/>
    <w:uiPriority w:val="39"/>
    <w:pPr>
      <w:tabs>
        <w:tab w:leader="underscore" w:pos="9356" w:val="right"/>
      </w:tabs>
      <w:ind w:firstLine="0" w:left="720"/>
    </w:pPr>
    <w:rPr>
      <w:sz w:val="20"/>
    </w:rPr>
  </w:style>
  <w:style w:styleId="Style_13_ch" w:type="character">
    <w:name w:val="toc 4"/>
    <w:basedOn w:val="Style_9_ch"/>
    <w:link w:val="Style_13"/>
    <w:rPr>
      <w:sz w:val="20"/>
    </w:rPr>
  </w:style>
  <w:style w:styleId="Style_14" w:type="paragraph">
    <w:name w:val="Object"/>
    <w:basedOn w:val="Style_9"/>
    <w:next w:val="Style_9"/>
    <w:link w:val="Style_14_ch"/>
    <w:pPr>
      <w:ind/>
      <w:jc w:val="center"/>
    </w:pPr>
  </w:style>
  <w:style w:styleId="Style_14_ch" w:type="character">
    <w:name w:val="Object"/>
    <w:basedOn w:val="Style_9_ch"/>
    <w:link w:val="Style_14"/>
  </w:style>
  <w:style w:styleId="Style_15" w:type="paragraph">
    <w:name w:val="heading 7"/>
    <w:basedOn w:val="Style_9"/>
    <w:next w:val="Style_9"/>
    <w:link w:val="Style_15_ch"/>
    <w:uiPriority w:val="9"/>
    <w:qFormat/>
    <w:pPr>
      <w:numPr>
        <w:ilvl w:val="6"/>
        <w:numId w:val="4"/>
      </w:numPr>
      <w:spacing w:after="60" w:before="240"/>
      <w:ind/>
      <w:outlineLvl w:val="6"/>
    </w:pPr>
  </w:style>
  <w:style w:styleId="Style_15_ch" w:type="character">
    <w:name w:val="heading 7"/>
    <w:basedOn w:val="Style_9_ch"/>
    <w:link w:val="Style_15"/>
  </w:style>
  <w:style w:styleId="Style_16" w:type="paragraph">
    <w:name w:val="Plain Text1"/>
    <w:basedOn w:val="Style_9"/>
    <w:link w:val="Style_16_ch"/>
    <w:rPr>
      <w:rFonts w:ascii="Courier New" w:hAnsi="Courier New"/>
    </w:rPr>
  </w:style>
  <w:style w:styleId="Style_16_ch" w:type="character">
    <w:name w:val="Plain Text1"/>
    <w:basedOn w:val="Style_9_ch"/>
    <w:link w:val="Style_16"/>
    <w:rPr>
      <w:rFonts w:ascii="Courier New" w:hAnsi="Courier New"/>
    </w:rPr>
  </w:style>
  <w:style w:styleId="Style_17" w:type="paragraph">
    <w:name w:val="toc 6"/>
    <w:basedOn w:val="Style_9"/>
    <w:next w:val="Style_9"/>
    <w:link w:val="Style_17_ch"/>
    <w:uiPriority w:val="39"/>
    <w:pPr>
      <w:tabs>
        <w:tab w:leader="underscore" w:pos="8306" w:val="right"/>
      </w:tabs>
      <w:ind w:firstLine="0" w:left="1200"/>
    </w:pPr>
    <w:rPr>
      <w:sz w:val="20"/>
    </w:rPr>
  </w:style>
  <w:style w:styleId="Style_17_ch" w:type="character">
    <w:name w:val="toc 6"/>
    <w:basedOn w:val="Style_9_ch"/>
    <w:link w:val="Style_17"/>
    <w:rPr>
      <w:sz w:val="20"/>
    </w:rPr>
  </w:style>
  <w:style w:styleId="Style_18" w:type="paragraph">
    <w:name w:val="toc 7"/>
    <w:basedOn w:val="Style_9"/>
    <w:next w:val="Style_9"/>
    <w:link w:val="Style_18_ch"/>
    <w:uiPriority w:val="39"/>
    <w:pPr>
      <w:tabs>
        <w:tab w:leader="underscore" w:pos="8306" w:val="right"/>
      </w:tabs>
      <w:ind w:firstLine="0" w:left="1440"/>
    </w:pPr>
    <w:rPr>
      <w:sz w:val="20"/>
    </w:rPr>
  </w:style>
  <w:style w:styleId="Style_18_ch" w:type="character">
    <w:name w:val="toc 7"/>
    <w:basedOn w:val="Style_9_ch"/>
    <w:link w:val="Style_18"/>
    <w:rPr>
      <w:sz w:val="20"/>
    </w:rPr>
  </w:style>
  <w:style w:styleId="Style_3" w:type="paragraph">
    <w:name w:val="List Paragraph"/>
    <w:basedOn w:val="Style_9"/>
    <w:link w:val="Style_3_ch"/>
    <w:pPr>
      <w:ind w:firstLine="0" w:left="720"/>
      <w:contextualSpacing w:val="1"/>
    </w:pPr>
  </w:style>
  <w:style w:styleId="Style_3_ch" w:type="character">
    <w:name w:val="List Paragraph"/>
    <w:basedOn w:val="Style_9_ch"/>
    <w:link w:val="Style_3"/>
  </w:style>
  <w:style w:styleId="Style_19" w:type="paragraph">
    <w:name w:val="Balloon Text"/>
    <w:basedOn w:val="Style_9"/>
    <w:link w:val="Style_19_ch"/>
    <w:rPr>
      <w:rFonts w:ascii="Tahoma" w:hAnsi="Tahoma"/>
      <w:sz w:val="16"/>
    </w:rPr>
  </w:style>
  <w:style w:styleId="Style_19_ch" w:type="character">
    <w:name w:val="Balloon Text"/>
    <w:basedOn w:val="Style_9_ch"/>
    <w:link w:val="Style_19"/>
    <w:rPr>
      <w:rFonts w:ascii="Tahoma" w:hAnsi="Tahoma"/>
      <w:sz w:val="16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basedOn w:val="Style_4"/>
    <w:next w:val="Style_8"/>
    <w:link w:val="Style_21_ch"/>
    <w:uiPriority w:val="9"/>
    <w:qFormat/>
    <w:pPr>
      <w:numPr>
        <w:ilvl w:val="2"/>
      </w:numPr>
      <w:ind/>
      <w:outlineLvl w:val="2"/>
    </w:pPr>
    <w:rPr>
      <w:i w:val="1"/>
      <w:sz w:val="24"/>
    </w:rPr>
  </w:style>
  <w:style w:styleId="Style_21_ch" w:type="character">
    <w:name w:val="heading 3"/>
    <w:basedOn w:val="Style_4_ch"/>
    <w:link w:val="Style_21"/>
    <w:rPr>
      <w:i w:val="1"/>
      <w:sz w:val="24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List Bullet"/>
    <w:basedOn w:val="Style_9"/>
    <w:link w:val="Style_23_ch"/>
    <w:pPr>
      <w:numPr>
        <w:numId w:val="5"/>
      </w:numPr>
      <w:spacing w:after="220" w:line="220" w:lineRule="atLeast"/>
      <w:ind w:hanging="360" w:left="1800" w:right="720"/>
    </w:pPr>
    <w:rPr>
      <w:sz w:val="20"/>
    </w:rPr>
  </w:style>
  <w:style w:styleId="Style_23_ch" w:type="character">
    <w:name w:val="List Bullet"/>
    <w:basedOn w:val="Style_9_ch"/>
    <w:link w:val="Style_23"/>
    <w:rPr>
      <w:sz w:val="20"/>
    </w:rPr>
  </w:style>
  <w:style w:styleId="Style_24" w:type="paragraph">
    <w:name w:val="heading 9"/>
    <w:basedOn w:val="Style_9"/>
    <w:next w:val="Style_9"/>
    <w:link w:val="Style_24_ch"/>
    <w:uiPriority w:val="9"/>
    <w:qFormat/>
    <w:pPr>
      <w:numPr>
        <w:ilvl w:val="8"/>
        <w:numId w:val="4"/>
      </w:numPr>
      <w:spacing w:after="60" w:before="240"/>
      <w:ind/>
      <w:outlineLvl w:val="8"/>
    </w:pPr>
    <w:rPr>
      <w:b w:val="1"/>
      <w:i w:val="1"/>
      <w:sz w:val="18"/>
    </w:rPr>
  </w:style>
  <w:style w:styleId="Style_24_ch" w:type="character">
    <w:name w:val="heading 9"/>
    <w:basedOn w:val="Style_9_ch"/>
    <w:link w:val="Style_24"/>
    <w:rPr>
      <w:b w:val="1"/>
      <w:i w:val="1"/>
      <w:sz w:val="18"/>
    </w:rPr>
  </w:style>
  <w:style w:styleId="Style_25" w:type="paragraph">
    <w:name w:val="List Number 2"/>
    <w:basedOn w:val="Style_9"/>
    <w:link w:val="Style_25_ch"/>
    <w:pPr>
      <w:numPr>
        <w:numId w:val="6"/>
      </w:numPr>
    </w:pPr>
  </w:style>
  <w:style w:styleId="Style_25_ch" w:type="character">
    <w:name w:val="List Number 2"/>
    <w:basedOn w:val="Style_9_ch"/>
    <w:link w:val="Style_25"/>
  </w:style>
  <w:style w:styleId="Style_7" w:type="paragraph">
    <w:name w:val="rvps1"/>
    <w:basedOn w:val="Style_9"/>
    <w:link w:val="Style_7_ch"/>
    <w:pPr>
      <w:ind/>
      <w:jc w:val="center"/>
    </w:pPr>
  </w:style>
  <w:style w:styleId="Style_7_ch" w:type="character">
    <w:name w:val="rvps1"/>
    <w:basedOn w:val="Style_9_ch"/>
    <w:link w:val="Style_7"/>
  </w:style>
  <w:style w:styleId="Style_26" w:type="paragraph">
    <w:name w:val="annotation subject"/>
    <w:basedOn w:val="Style_12"/>
    <w:next w:val="Style_12"/>
    <w:link w:val="Style_26_ch"/>
    <w:pPr>
      <w:widowControl w:val="1"/>
      <w:spacing w:line="240" w:lineRule="auto"/>
      <w:ind/>
    </w:pPr>
    <w:rPr>
      <w:b w:val="1"/>
    </w:rPr>
  </w:style>
  <w:style w:styleId="Style_26_ch" w:type="character">
    <w:name w:val="annotation subject"/>
    <w:basedOn w:val="Style_12_ch"/>
    <w:link w:val="Style_26"/>
    <w:rPr>
      <w:b w:val="1"/>
    </w:rPr>
  </w:style>
  <w:style w:styleId="Style_27" w:type="paragraph">
    <w:name w:val="toc 3"/>
    <w:basedOn w:val="Style_9"/>
    <w:next w:val="Style_9"/>
    <w:link w:val="Style_27_ch"/>
    <w:uiPriority w:val="39"/>
    <w:pPr>
      <w:tabs>
        <w:tab w:leader="underscore" w:pos="9356" w:val="right"/>
      </w:tabs>
      <w:ind w:firstLine="0" w:left="482"/>
    </w:pPr>
    <w:rPr>
      <w:sz w:val="20"/>
    </w:rPr>
  </w:style>
  <w:style w:styleId="Style_27_ch" w:type="character">
    <w:name w:val="toc 3"/>
    <w:basedOn w:val="Style_9_ch"/>
    <w:link w:val="Style_27"/>
    <w:rPr>
      <w:sz w:val="20"/>
    </w:rPr>
  </w:style>
  <w:style w:styleId="Style_28" w:type="paragraph">
    <w:name w:val="footnote reference"/>
    <w:link w:val="Style_28_ch"/>
    <w:rPr>
      <w:vertAlign w:val="superscript"/>
    </w:rPr>
  </w:style>
  <w:style w:styleId="Style_28_ch" w:type="character">
    <w:name w:val="footnote reference"/>
    <w:link w:val="Style_28"/>
    <w:rPr>
      <w:vertAlign w:val="superscript"/>
    </w:rPr>
  </w:style>
  <w:style w:styleId="Style_29" w:type="paragraph">
    <w:name w:val="caption"/>
    <w:basedOn w:val="Style_9"/>
    <w:next w:val="Style_9"/>
    <w:link w:val="Style_29_ch"/>
    <w:pPr>
      <w:spacing w:after="120" w:before="120"/>
      <w:ind/>
    </w:pPr>
    <w:rPr>
      <w:b w:val="1"/>
      <w:color w:val="005967"/>
      <w:sz w:val="20"/>
    </w:rPr>
  </w:style>
  <w:style w:styleId="Style_29_ch" w:type="character">
    <w:name w:val="caption"/>
    <w:basedOn w:val="Style_9_ch"/>
    <w:link w:val="Style_29"/>
    <w:rPr>
      <w:b w:val="1"/>
      <w:color w:val="005967"/>
      <w:sz w:val="20"/>
    </w:rPr>
  </w:style>
  <w:style w:styleId="Style_30" w:type="paragraph">
    <w:name w:val="Iniiaiie oaeno n ionooiii"/>
    <w:basedOn w:val="Style_9"/>
    <w:link w:val="Style_30_ch"/>
    <w:pPr>
      <w:widowControl w:val="0"/>
      <w:ind w:firstLine="902" w:left="0"/>
      <w:jc w:val="center"/>
    </w:pPr>
    <w:rPr>
      <w:rFonts w:ascii="Arial" w:hAnsi="Arial"/>
      <w:sz w:val="20"/>
    </w:rPr>
  </w:style>
  <w:style w:styleId="Style_30_ch" w:type="character">
    <w:name w:val="Iniiaiie oaeno n ionooiii"/>
    <w:basedOn w:val="Style_9_ch"/>
    <w:link w:val="Style_30"/>
    <w:rPr>
      <w:rFonts w:ascii="Arial" w:hAnsi="Arial"/>
      <w:sz w:val="20"/>
    </w:rPr>
  </w:style>
  <w:style w:styleId="Style_31" w:type="paragraph">
    <w:name w:val="o.korchagin"/>
    <w:link w:val="Style_31_ch"/>
    <w:rPr>
      <w:rFonts w:ascii="Arial" w:hAnsi="Arial"/>
      <w:color w:val="000000"/>
      <w:sz w:val="20"/>
    </w:rPr>
  </w:style>
  <w:style w:styleId="Style_31_ch" w:type="character">
    <w:name w:val="o.korchagin"/>
    <w:link w:val="Style_31"/>
    <w:rPr>
      <w:rFonts w:ascii="Arial" w:hAnsi="Arial"/>
      <w:color w:val="000000"/>
      <w:sz w:val="20"/>
    </w:rPr>
  </w:style>
  <w:style w:styleId="Style_32" w:type="paragraph">
    <w:name w:val="annotation reference"/>
    <w:link w:val="Style_32_ch"/>
    <w:rPr>
      <w:sz w:val="16"/>
    </w:rPr>
  </w:style>
  <w:style w:styleId="Style_32_ch" w:type="character">
    <w:name w:val="annotation reference"/>
    <w:link w:val="Style_32"/>
    <w:rPr>
      <w:sz w:val="16"/>
    </w:rPr>
  </w:style>
  <w:style w:styleId="Style_33" w:type="paragraph">
    <w:name w:val="heading 5"/>
    <w:basedOn w:val="Style_9"/>
    <w:next w:val="Style_9"/>
    <w:link w:val="Style_33_ch"/>
    <w:uiPriority w:val="9"/>
    <w:qFormat/>
    <w:pPr>
      <w:numPr>
        <w:ilvl w:val="4"/>
        <w:numId w:val="4"/>
      </w:numPr>
      <w:spacing w:after="60" w:before="240"/>
      <w:ind/>
      <w:outlineLvl w:val="4"/>
    </w:pPr>
  </w:style>
  <w:style w:styleId="Style_33_ch" w:type="character">
    <w:name w:val="heading 5"/>
    <w:basedOn w:val="Style_9_ch"/>
    <w:link w:val="Style_33"/>
  </w:style>
  <w:style w:styleId="Style_34" w:type="paragraph">
    <w:name w:val="header"/>
    <w:basedOn w:val="Style_9"/>
    <w:next w:val="Style_4"/>
    <w:link w:val="Style_34_ch"/>
    <w:pPr>
      <w:tabs>
        <w:tab w:leader="none" w:pos="4153" w:val="center"/>
        <w:tab w:leader="none" w:pos="8306" w:val="right"/>
      </w:tabs>
      <w:ind/>
      <w:jc w:val="center"/>
    </w:pPr>
    <w:rPr>
      <w:rFonts w:ascii="Calibri" w:hAnsi="Calibri"/>
      <w:i w:val="1"/>
      <w:color w:val="33CCCC"/>
    </w:rPr>
  </w:style>
  <w:style w:styleId="Style_34_ch" w:type="character">
    <w:name w:val="header"/>
    <w:basedOn w:val="Style_9_ch"/>
    <w:link w:val="Style_34"/>
    <w:rPr>
      <w:rFonts w:ascii="Calibri" w:hAnsi="Calibri"/>
      <w:i w:val="1"/>
      <w:color w:val="33CCCC"/>
    </w:rPr>
  </w:style>
  <w:style w:styleId="Style_35" w:type="paragraph">
    <w:name w:val="b-serp-url__item"/>
    <w:link w:val="Style_35_ch"/>
  </w:style>
  <w:style w:styleId="Style_35_ch" w:type="character">
    <w:name w:val="b-serp-url__item"/>
    <w:link w:val="Style_35"/>
  </w:style>
  <w:style w:styleId="Style_4" w:type="paragraph">
    <w:name w:val="heading 1"/>
    <w:basedOn w:val="Style_9"/>
    <w:next w:val="Style_8"/>
    <w:link w:val="Style_4_ch"/>
    <w:uiPriority w:val="9"/>
    <w:qFormat/>
    <w:pPr>
      <w:keepNext w:val="1"/>
      <w:numPr>
        <w:numId w:val="4"/>
      </w:numPr>
      <w:spacing w:after="60" w:before="240"/>
      <w:ind/>
      <w:outlineLvl w:val="0"/>
    </w:pPr>
    <w:rPr>
      <w:b w:val="1"/>
      <w:color w:val="007576"/>
    </w:rPr>
  </w:style>
  <w:style w:styleId="Style_4_ch" w:type="character">
    <w:name w:val="heading 1"/>
    <w:basedOn w:val="Style_9_ch"/>
    <w:link w:val="Style_4"/>
    <w:rPr>
      <w:b w:val="1"/>
      <w:color w:val="007576"/>
    </w:rPr>
  </w:style>
  <w:style w:styleId="Style_36" w:type="paragraph">
    <w:name w:val="Абзац списка1"/>
    <w:basedOn w:val="Style_9"/>
    <w:link w:val="Style_36_ch"/>
    <w:pPr>
      <w:ind w:firstLine="0" w:left="720"/>
    </w:pPr>
  </w:style>
  <w:style w:styleId="Style_36_ch" w:type="character">
    <w:name w:val="Абзац списка1"/>
    <w:basedOn w:val="Style_9_ch"/>
    <w:link w:val="Style_36"/>
  </w:style>
  <w:style w:styleId="Style_37" w:type="paragraph">
    <w:name w:val="Normal (Web)"/>
    <w:basedOn w:val="Style_9"/>
    <w:link w:val="Style_37_ch"/>
    <w:pPr>
      <w:spacing w:afterAutospacing="on" w:beforeAutospacing="on"/>
      <w:ind/>
    </w:pPr>
    <w:rPr>
      <w:rFonts w:ascii="verdana, Arial Cyr, Helvetica" w:hAnsi="verdana, Arial Cyr, Helvetica"/>
      <w:color w:val="666666"/>
      <w:sz w:val="14"/>
    </w:rPr>
  </w:style>
  <w:style w:styleId="Style_37_ch" w:type="character">
    <w:name w:val="Normal (Web)"/>
    <w:basedOn w:val="Style_9_ch"/>
    <w:link w:val="Style_37"/>
    <w:rPr>
      <w:rFonts w:ascii="verdana, Arial Cyr, Helvetica" w:hAnsi="verdana, Arial Cyr, Helvetica"/>
      <w:color w:val="666666"/>
      <w:sz w:val="14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Hyperlink"/>
    <w:link w:val="Style_39_ch"/>
    <w:rPr>
      <w:rFonts w:ascii="Times New Roman" w:hAnsi="Times New Roman"/>
      <w:color w:val="005967"/>
      <w:sz w:val="22"/>
      <w:u w:val="single"/>
    </w:rPr>
  </w:style>
  <w:style w:styleId="Style_39_ch" w:type="character">
    <w:name w:val="Hyperlink"/>
    <w:link w:val="Style_39"/>
    <w:rPr>
      <w:rFonts w:ascii="Times New Roman" w:hAnsi="Times New Roman"/>
      <w:color w:val="005967"/>
      <w:sz w:val="22"/>
      <w:u w:val="single"/>
    </w:rPr>
  </w:style>
  <w:style w:styleId="Style_40" w:type="paragraph">
    <w:name w:val="Footnote"/>
    <w:basedOn w:val="Style_8"/>
    <w:link w:val="Style_40_ch"/>
  </w:style>
  <w:style w:styleId="Style_40_ch" w:type="character">
    <w:name w:val="Footnote"/>
    <w:basedOn w:val="Style_8_ch"/>
    <w:link w:val="Style_40"/>
  </w:style>
  <w:style w:styleId="Style_41" w:type="paragraph">
    <w:name w:val="heading 8"/>
    <w:basedOn w:val="Style_9"/>
    <w:next w:val="Style_9"/>
    <w:link w:val="Style_41_ch"/>
    <w:uiPriority w:val="9"/>
    <w:qFormat/>
    <w:pPr>
      <w:numPr>
        <w:ilvl w:val="7"/>
        <w:numId w:val="4"/>
      </w:numPr>
      <w:spacing w:after="60" w:before="240"/>
      <w:ind/>
      <w:outlineLvl w:val="7"/>
    </w:pPr>
    <w:rPr>
      <w:i w:val="1"/>
    </w:rPr>
  </w:style>
  <w:style w:styleId="Style_41_ch" w:type="character">
    <w:name w:val="heading 8"/>
    <w:basedOn w:val="Style_9_ch"/>
    <w:link w:val="Style_41"/>
    <w:rPr>
      <w:i w:val="1"/>
    </w:rPr>
  </w:style>
  <w:style w:styleId="Style_42" w:type="paragraph">
    <w:name w:val="toc 1"/>
    <w:basedOn w:val="Style_9"/>
    <w:next w:val="Style_9"/>
    <w:link w:val="Style_42_ch"/>
    <w:uiPriority w:val="39"/>
    <w:pPr>
      <w:tabs>
        <w:tab w:leader="underscore" w:pos="9356" w:val="right"/>
      </w:tabs>
      <w:ind/>
    </w:pPr>
    <w:rPr>
      <w:b w:val="1"/>
      <w:i w:val="1"/>
    </w:rPr>
  </w:style>
  <w:style w:styleId="Style_42_ch" w:type="character">
    <w:name w:val="toc 1"/>
    <w:basedOn w:val="Style_9_ch"/>
    <w:link w:val="Style_42"/>
    <w:rPr>
      <w:b w:val="1"/>
      <w:i w:val="1"/>
    </w:rPr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8"/>
    </w:rPr>
  </w:style>
  <w:style w:styleId="Style_43_ch" w:type="character">
    <w:name w:val="Header and Footer"/>
    <w:link w:val="Style_43"/>
    <w:rPr>
      <w:rFonts w:ascii="XO Thames" w:hAnsi="XO Thames"/>
      <w:sz w:val="28"/>
    </w:rPr>
  </w:style>
  <w:style w:styleId="Style_44" w:type="paragraph">
    <w:name w:val="TOC Heading"/>
    <w:basedOn w:val="Style_4"/>
    <w:next w:val="Style_9"/>
    <w:link w:val="Style_44_ch"/>
    <w:pPr>
      <w:keepLines w:val="1"/>
      <w:numPr>
        <w:ilvl w:val="0"/>
        <w:numId w:val="0"/>
      </w:numPr>
      <w:spacing w:after="0" w:before="480"/>
      <w:ind/>
      <w:outlineLvl w:val="8"/>
    </w:pPr>
    <w:rPr>
      <w:rFonts w:ascii="Cambria" w:hAnsi="Cambria"/>
      <w:color w:val="365F91"/>
    </w:rPr>
  </w:style>
  <w:style w:styleId="Style_44_ch" w:type="character">
    <w:name w:val="TOC Heading"/>
    <w:basedOn w:val="Style_4_ch"/>
    <w:link w:val="Style_44"/>
    <w:rPr>
      <w:rFonts w:ascii="Cambria" w:hAnsi="Cambria"/>
      <w:color w:val="365F91"/>
    </w:rPr>
  </w:style>
  <w:style w:styleId="Style_45" w:type="paragraph">
    <w:name w:val="toc 9"/>
    <w:basedOn w:val="Style_9"/>
    <w:next w:val="Style_9"/>
    <w:link w:val="Style_45_ch"/>
    <w:uiPriority w:val="39"/>
    <w:pPr>
      <w:tabs>
        <w:tab w:leader="underscore" w:pos="8306" w:val="right"/>
      </w:tabs>
      <w:ind w:firstLine="0" w:left="1920"/>
    </w:pPr>
    <w:rPr>
      <w:sz w:val="20"/>
    </w:rPr>
  </w:style>
  <w:style w:styleId="Style_45_ch" w:type="character">
    <w:name w:val="toc 9"/>
    <w:basedOn w:val="Style_9_ch"/>
    <w:link w:val="Style_45"/>
    <w:rPr>
      <w:sz w:val="20"/>
    </w:rPr>
  </w:style>
  <w:style w:styleId="Style_46" w:type="paragraph">
    <w:name w:val="Стиль Черный"/>
    <w:link w:val="Style_46_ch"/>
    <w:rPr>
      <w:rFonts w:ascii="Times New Roman" w:hAnsi="Times New Roman"/>
      <w:color w:val="000000"/>
      <w:sz w:val="24"/>
    </w:rPr>
  </w:style>
  <w:style w:styleId="Style_46_ch" w:type="character">
    <w:name w:val="Стиль Черный"/>
    <w:link w:val="Style_46"/>
    <w:rPr>
      <w:rFonts w:ascii="Times New Roman" w:hAnsi="Times New Roman"/>
      <w:color w:val="000000"/>
      <w:sz w:val="24"/>
    </w:rPr>
  </w:style>
  <w:style w:styleId="Style_47" w:type="paragraph">
    <w:name w:val="Body Text"/>
    <w:basedOn w:val="Style_9"/>
    <w:link w:val="Style_47_ch"/>
    <w:pPr>
      <w:widowControl w:val="0"/>
      <w:numPr>
        <w:ilvl w:val="2"/>
        <w:numId w:val="7"/>
      </w:numPr>
      <w:tabs>
        <w:tab w:leader="none" w:pos="1544" w:val="left"/>
      </w:tabs>
      <w:spacing w:line="298" w:lineRule="exact"/>
      <w:ind w:right="20"/>
    </w:pPr>
  </w:style>
  <w:style w:styleId="Style_47_ch" w:type="character">
    <w:name w:val="Body Text"/>
    <w:basedOn w:val="Style_9_ch"/>
    <w:link w:val="Style_47"/>
  </w:style>
  <w:style w:styleId="Style_48" w:type="paragraph">
    <w:name w:val="TBD"/>
    <w:link w:val="Style_48_ch"/>
    <w:rPr>
      <w:rFonts w:ascii="Arial" w:hAnsi="Arial"/>
      <w:b w:val="1"/>
      <w:i w:val="1"/>
      <w:color w:val="FF0000"/>
      <w:sz w:val="20"/>
      <w:shd w:fill="FFFF99" w:val="clear"/>
    </w:rPr>
  </w:style>
  <w:style w:styleId="Style_48_ch" w:type="character">
    <w:name w:val="TBD"/>
    <w:link w:val="Style_48"/>
    <w:rPr>
      <w:rFonts w:ascii="Arial" w:hAnsi="Arial"/>
      <w:b w:val="1"/>
      <w:i w:val="1"/>
      <w:color w:val="FF0000"/>
      <w:sz w:val="20"/>
      <w:shd w:fill="FFFF99" w:val="clear"/>
    </w:rPr>
  </w:style>
  <w:style w:styleId="Style_8" w:type="paragraph">
    <w:name w:val="Plain Text"/>
    <w:basedOn w:val="Style_9"/>
    <w:link w:val="Style_8_ch"/>
    <w:rPr>
      <w:rFonts w:ascii="Courier New" w:hAnsi="Courier New"/>
      <w:sz w:val="20"/>
    </w:rPr>
  </w:style>
  <w:style w:styleId="Style_8_ch" w:type="character">
    <w:name w:val="Plain Text"/>
    <w:basedOn w:val="Style_9_ch"/>
    <w:link w:val="Style_8"/>
    <w:rPr>
      <w:rFonts w:ascii="Courier New" w:hAnsi="Courier New"/>
      <w:sz w:val="20"/>
    </w:rPr>
  </w:style>
  <w:style w:styleId="Style_49" w:type="paragraph">
    <w:name w:val="toc 8"/>
    <w:basedOn w:val="Style_9"/>
    <w:next w:val="Style_9"/>
    <w:link w:val="Style_49_ch"/>
    <w:uiPriority w:val="39"/>
    <w:pPr>
      <w:tabs>
        <w:tab w:leader="underscore" w:pos="8306" w:val="right"/>
      </w:tabs>
      <w:ind w:firstLine="0" w:left="1680"/>
    </w:pPr>
    <w:rPr>
      <w:sz w:val="20"/>
    </w:rPr>
  </w:style>
  <w:style w:styleId="Style_49_ch" w:type="character">
    <w:name w:val="toc 8"/>
    <w:basedOn w:val="Style_9_ch"/>
    <w:link w:val="Style_49"/>
    <w:rPr>
      <w:sz w:val="20"/>
    </w:rPr>
  </w:style>
  <w:style w:styleId="Style_50" w:type="paragraph">
    <w:name w:val="Название1"/>
    <w:basedOn w:val="Style_9"/>
    <w:next w:val="Style_9"/>
    <w:link w:val="Style_50_ch"/>
    <w:pPr>
      <w:spacing w:after="60" w:before="240"/>
      <w:ind/>
      <w:jc w:val="center"/>
      <w:outlineLvl w:val="0"/>
    </w:pPr>
    <w:rPr>
      <w:b w:val="1"/>
      <w:color w:val="007576"/>
      <w:sz w:val="36"/>
    </w:rPr>
  </w:style>
  <w:style w:styleId="Style_50_ch" w:type="character">
    <w:name w:val="Название1"/>
    <w:basedOn w:val="Style_9_ch"/>
    <w:link w:val="Style_50"/>
    <w:rPr>
      <w:b w:val="1"/>
      <w:color w:val="007576"/>
      <w:sz w:val="36"/>
    </w:rPr>
  </w:style>
  <w:style w:styleId="Style_2" w:type="paragraph">
    <w:name w:val="page number"/>
    <w:basedOn w:val="Style_38"/>
    <w:link w:val="Style_2_ch"/>
  </w:style>
  <w:style w:styleId="Style_2_ch" w:type="character">
    <w:name w:val="page number"/>
    <w:basedOn w:val="Style_38_ch"/>
    <w:link w:val="Style_2"/>
  </w:style>
  <w:style w:styleId="Style_51" w:type="paragraph">
    <w:name w:val="Абзац списка1"/>
    <w:basedOn w:val="Style_9"/>
    <w:link w:val="Style_51_ch"/>
    <w:pPr>
      <w:ind w:firstLine="0" w:left="720"/>
    </w:pPr>
  </w:style>
  <w:style w:styleId="Style_51_ch" w:type="character">
    <w:name w:val="Абзац списка1"/>
    <w:basedOn w:val="Style_9_ch"/>
    <w:link w:val="Style_51"/>
  </w:style>
  <w:style w:styleId="Style_52" w:type="paragraph">
    <w:name w:val="Знак2 Знак Знак Знак Знак Знак Знак Знак Знак Знак Знак Знак Знак Знак Знак Знак Char"/>
    <w:basedOn w:val="Style_9"/>
    <w:link w:val="Style_52_ch"/>
    <w:pPr>
      <w:spacing w:line="240" w:lineRule="exact"/>
      <w:ind/>
    </w:pPr>
    <w:rPr>
      <w:rFonts w:ascii="Tahoma" w:hAnsi="Tahoma"/>
      <w:sz w:val="20"/>
    </w:rPr>
  </w:style>
  <w:style w:styleId="Style_52_ch" w:type="character">
    <w:name w:val="Знак2 Знак Знак Знак Знак Знак Знак Знак Знак Знак Знак Знак Знак Знак Знак Знак Char"/>
    <w:basedOn w:val="Style_9_ch"/>
    <w:link w:val="Style_52"/>
    <w:rPr>
      <w:rFonts w:ascii="Tahoma" w:hAnsi="Tahoma"/>
      <w:sz w:val="20"/>
    </w:rPr>
  </w:style>
  <w:style w:styleId="Style_53" w:type="paragraph">
    <w:name w:val="List Number"/>
    <w:basedOn w:val="Style_9"/>
    <w:link w:val="Style_53_ch"/>
    <w:pPr>
      <w:spacing w:after="220" w:line="220" w:lineRule="atLeast"/>
      <w:ind w:hanging="360" w:left="1800" w:right="720"/>
    </w:pPr>
    <w:rPr>
      <w:sz w:val="20"/>
    </w:rPr>
  </w:style>
  <w:style w:styleId="Style_53_ch" w:type="character">
    <w:name w:val="List Number"/>
    <w:basedOn w:val="Style_9_ch"/>
    <w:link w:val="Style_53"/>
    <w:rPr>
      <w:sz w:val="20"/>
    </w:rPr>
  </w:style>
  <w:style w:styleId="Style_54" w:type="paragraph">
    <w:name w:val="toc 5"/>
    <w:basedOn w:val="Style_9"/>
    <w:next w:val="Style_9"/>
    <w:link w:val="Style_54_ch"/>
    <w:uiPriority w:val="39"/>
    <w:pPr>
      <w:tabs>
        <w:tab w:leader="underscore" w:pos="8306" w:val="right"/>
      </w:tabs>
      <w:ind w:firstLine="0" w:left="960"/>
    </w:pPr>
    <w:rPr>
      <w:sz w:val="20"/>
    </w:rPr>
  </w:style>
  <w:style w:styleId="Style_54_ch" w:type="character">
    <w:name w:val="toc 5"/>
    <w:basedOn w:val="Style_9_ch"/>
    <w:link w:val="Style_54"/>
    <w:rPr>
      <w:sz w:val="20"/>
    </w:rPr>
  </w:style>
  <w:style w:styleId="Style_55" w:type="paragraph">
    <w:name w:val="title2"/>
    <w:basedOn w:val="Style_9"/>
    <w:next w:val="Style_9"/>
    <w:link w:val="Style_55_ch"/>
    <w:pPr>
      <w:ind/>
      <w:jc w:val="center"/>
    </w:pPr>
    <w:rPr>
      <w:rFonts w:ascii="Arial Narrow" w:hAnsi="Arial Narrow"/>
      <w:b w:val="1"/>
      <w:color w:val="007576"/>
      <w:sz w:val="72"/>
    </w:rPr>
  </w:style>
  <w:style w:styleId="Style_55_ch" w:type="character">
    <w:name w:val="title2"/>
    <w:basedOn w:val="Style_9_ch"/>
    <w:link w:val="Style_55"/>
    <w:rPr>
      <w:rFonts w:ascii="Arial Narrow" w:hAnsi="Arial Narrow"/>
      <w:b w:val="1"/>
      <w:color w:val="007576"/>
      <w:sz w:val="72"/>
    </w:rPr>
  </w:style>
  <w:style w:styleId="Style_56" w:type="paragraph">
    <w:name w:val="Subtitle"/>
    <w:next w:val="Style_9"/>
    <w:link w:val="Style_5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6_ch" w:type="character">
    <w:name w:val="Subtitle"/>
    <w:link w:val="Style_56"/>
    <w:rPr>
      <w:rFonts w:ascii="XO Thames" w:hAnsi="XO Thames"/>
      <w:i w:val="1"/>
      <w:sz w:val="24"/>
    </w:rPr>
  </w:style>
  <w:style w:styleId="Style_57" w:type="paragraph">
    <w:name w:val="Title"/>
    <w:next w:val="Style_9"/>
    <w:link w:val="Style_5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7_ch" w:type="character">
    <w:name w:val="Title"/>
    <w:link w:val="Style_57"/>
    <w:rPr>
      <w:rFonts w:ascii="XO Thames" w:hAnsi="XO Thames"/>
      <w:b w:val="1"/>
      <w:caps w:val="1"/>
      <w:sz w:val="40"/>
    </w:rPr>
  </w:style>
  <w:style w:styleId="Style_58" w:type="paragraph">
    <w:name w:val="heading 4"/>
    <w:basedOn w:val="Style_9"/>
    <w:next w:val="Style_9"/>
    <w:link w:val="Style_58_ch"/>
    <w:uiPriority w:val="9"/>
    <w:qFormat/>
    <w:pPr>
      <w:keepNext w:val="1"/>
      <w:numPr>
        <w:ilvl w:val="3"/>
        <w:numId w:val="4"/>
      </w:numPr>
      <w:spacing w:after="60" w:before="240"/>
      <w:ind/>
      <w:outlineLvl w:val="3"/>
    </w:pPr>
  </w:style>
  <w:style w:styleId="Style_58_ch" w:type="character">
    <w:name w:val="heading 4"/>
    <w:basedOn w:val="Style_9_ch"/>
    <w:link w:val="Style_58"/>
  </w:style>
  <w:style w:styleId="Style_59" w:type="paragraph">
    <w:name w:val="table"/>
    <w:basedOn w:val="Style_9"/>
    <w:link w:val="Style_59_ch"/>
    <w:pPr>
      <w:keepNext w:val="1"/>
      <w:keepLines w:val="1"/>
      <w:spacing w:before="20"/>
      <w:ind/>
    </w:pPr>
    <w:rPr>
      <w:i w:val="1"/>
      <w:sz w:val="20"/>
    </w:rPr>
  </w:style>
  <w:style w:styleId="Style_59_ch" w:type="character">
    <w:name w:val="table"/>
    <w:basedOn w:val="Style_9_ch"/>
    <w:link w:val="Style_59"/>
    <w:rPr>
      <w:i w:val="1"/>
      <w:sz w:val="20"/>
    </w:rPr>
  </w:style>
  <w:style w:styleId="Style_60" w:type="paragraph">
    <w:name w:val="heading 2"/>
    <w:basedOn w:val="Style_4"/>
    <w:next w:val="Style_8"/>
    <w:link w:val="Style_60_ch"/>
    <w:uiPriority w:val="9"/>
    <w:qFormat/>
    <w:pPr>
      <w:numPr>
        <w:ilvl w:val="1"/>
      </w:numPr>
      <w:ind/>
      <w:outlineLvl w:val="1"/>
    </w:pPr>
    <w:rPr>
      <w:sz w:val="26"/>
    </w:rPr>
  </w:style>
  <w:style w:styleId="Style_60_ch" w:type="character">
    <w:name w:val="heading 2"/>
    <w:basedOn w:val="Style_4_ch"/>
    <w:link w:val="Style_60"/>
    <w:rPr>
      <w:sz w:val="26"/>
    </w:rPr>
  </w:style>
  <w:style w:styleId="Style_61" w:type="paragraph">
    <w:name w:val="DEFAULT"/>
    <w:link w:val="Style_61_ch"/>
    <w:pPr>
      <w:spacing w:after="60"/>
      <w:ind w:firstLine="709" w:left="0"/>
      <w:jc w:val="both"/>
    </w:pPr>
    <w:rPr>
      <w:sz w:val="24"/>
    </w:rPr>
  </w:style>
  <w:style w:styleId="Style_61_ch" w:type="character">
    <w:name w:val="DEFAULT"/>
    <w:link w:val="Style_61"/>
    <w:rPr>
      <w:sz w:val="24"/>
    </w:rPr>
  </w:style>
  <w:style w:styleId="Style_62" w:type="paragraph">
    <w:name w:val="heading 6"/>
    <w:basedOn w:val="Style_9"/>
    <w:next w:val="Style_9"/>
    <w:link w:val="Style_62_ch"/>
    <w:uiPriority w:val="9"/>
    <w:qFormat/>
    <w:pPr>
      <w:numPr>
        <w:ilvl w:val="5"/>
        <w:numId w:val="4"/>
      </w:numPr>
      <w:spacing w:after="60" w:before="240"/>
      <w:ind/>
      <w:outlineLvl w:val="5"/>
    </w:pPr>
    <w:rPr>
      <w:i w:val="1"/>
    </w:rPr>
  </w:style>
  <w:style w:styleId="Style_62_ch" w:type="character">
    <w:name w:val="heading 6"/>
    <w:basedOn w:val="Style_9_ch"/>
    <w:link w:val="Style_62"/>
    <w:rPr>
      <w:i w:val="1"/>
    </w:rPr>
  </w:style>
  <w:style w:styleId="Style_63" w:type="paragraph">
    <w:name w:val="Guideline"/>
    <w:basedOn w:val="Style_9"/>
    <w:link w:val="Style_63_ch"/>
    <w:rPr>
      <w:b w:val="1"/>
      <w:i w:val="1"/>
      <w:color w:val="FF0000"/>
    </w:rPr>
  </w:style>
  <w:style w:styleId="Style_63_ch" w:type="character">
    <w:name w:val="Guideline"/>
    <w:basedOn w:val="Style_9_ch"/>
    <w:link w:val="Style_63"/>
    <w:rPr>
      <w:b w:val="1"/>
      <w:i w:val="1"/>
      <w:color w:val="FF0000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10" Target="numbering.xml" Type="http://schemas.openxmlformats.org/officeDocument/2006/relationships/numbering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2026-01-23T06:46:54Z</dcterms:modified>
</cp:coreProperties>
</file>